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9A4" w:rsidRPr="00E331F4" w:rsidRDefault="007A1789" w:rsidP="00882EE1">
      <w:pPr>
        <w:spacing w:after="158" w:line="360" w:lineRule="auto"/>
        <w:ind w:left="14" w:hanging="10"/>
        <w:jc w:val="center"/>
        <w:rPr>
          <w:rFonts w:ascii="Times New Roman" w:eastAsia="Times New Roman" w:hAnsi="Times New Roman"/>
          <w:b/>
          <w:lang w:eastAsia="hu-HU"/>
        </w:rPr>
      </w:pPr>
      <w:bookmarkStart w:id="0" w:name="_GoBack"/>
      <w:bookmarkEnd w:id="0"/>
      <w:r>
        <w:rPr>
          <w:rFonts w:ascii="Times New Roman" w:eastAsia="Times New Roman" w:hAnsi="Times New Roman"/>
          <w:b/>
          <w:lang w:eastAsia="hu-HU"/>
        </w:rPr>
        <w:t xml:space="preserve"> </w:t>
      </w:r>
      <w:r w:rsidR="00F349A4" w:rsidRPr="00E331F4">
        <w:rPr>
          <w:rFonts w:ascii="Times New Roman" w:eastAsia="Times New Roman" w:hAnsi="Times New Roman"/>
          <w:b/>
          <w:lang w:eastAsia="hu-HU"/>
        </w:rPr>
        <w:t>Adatkezelési tájékoztató kollégiumi felvételi eljáráshoz</w:t>
      </w:r>
    </w:p>
    <w:p w:rsidR="00F349A4" w:rsidRPr="00E331F4" w:rsidRDefault="00F349A4" w:rsidP="0045651D">
      <w:pPr>
        <w:numPr>
          <w:ilvl w:val="0"/>
          <w:numId w:val="30"/>
        </w:numPr>
        <w:tabs>
          <w:tab w:val="left" w:pos="284"/>
        </w:tabs>
        <w:spacing w:after="5" w:line="360" w:lineRule="auto"/>
        <w:rPr>
          <w:rFonts w:ascii="Times New Roman" w:hAnsi="Times New Roman"/>
          <w:lang w:eastAsia="hu-HU"/>
        </w:rPr>
      </w:pPr>
      <w:r w:rsidRPr="00E331F4">
        <w:rPr>
          <w:rFonts w:ascii="Times New Roman" w:eastAsia="Times New Roman" w:hAnsi="Times New Roman"/>
          <w:b/>
          <w:lang w:eastAsia="hu-HU"/>
        </w:rPr>
        <w:t xml:space="preserve">Adatkezelő adatai: </w:t>
      </w:r>
    </w:p>
    <w:tbl>
      <w:tblPr>
        <w:tblW w:w="9789" w:type="dxa"/>
        <w:jc w:val="center"/>
        <w:tblCellMar>
          <w:top w:w="4" w:type="dxa"/>
          <w:left w:w="0" w:type="dxa"/>
          <w:right w:w="115" w:type="dxa"/>
        </w:tblCellMar>
        <w:tblLook w:val="04A0" w:firstRow="1" w:lastRow="0" w:firstColumn="1" w:lastColumn="0" w:noHBand="0" w:noVBand="1"/>
      </w:tblPr>
      <w:tblGrid>
        <w:gridCol w:w="2977"/>
        <w:gridCol w:w="6812"/>
      </w:tblGrid>
      <w:tr w:rsidR="00A15688" w:rsidRPr="00E331F4" w:rsidTr="00E331F4">
        <w:trPr>
          <w:trHeight w:val="460"/>
          <w:jc w:val="center"/>
        </w:trPr>
        <w:tc>
          <w:tcPr>
            <w:tcW w:w="2977" w:type="dxa"/>
            <w:shd w:val="clear" w:color="auto" w:fill="auto"/>
          </w:tcPr>
          <w:p w:rsidR="00F349A4" w:rsidRPr="00E331F4" w:rsidRDefault="00F349A4" w:rsidP="00882EE1">
            <w:pPr>
              <w:spacing w:after="0" w:line="360" w:lineRule="auto"/>
              <w:ind w:left="111"/>
              <w:rPr>
                <w:rFonts w:ascii="Times New Roman" w:eastAsia="Times New Roman" w:hAnsi="Times New Roman"/>
                <w:lang w:eastAsia="hu-HU"/>
              </w:rPr>
            </w:pPr>
            <w:r w:rsidRPr="00E331F4">
              <w:rPr>
                <w:rFonts w:ascii="Times New Roman" w:eastAsia="Times New Roman" w:hAnsi="Times New Roman"/>
                <w:lang w:eastAsia="hu-HU"/>
              </w:rPr>
              <w:t xml:space="preserve">Adatkezelő neve: </w:t>
            </w:r>
          </w:p>
        </w:tc>
        <w:tc>
          <w:tcPr>
            <w:tcW w:w="6812" w:type="dxa"/>
            <w:shd w:val="clear" w:color="auto" w:fill="auto"/>
          </w:tcPr>
          <w:p w:rsidR="00F349A4" w:rsidRPr="00E331F4" w:rsidRDefault="00E331F4" w:rsidP="00E331F4">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 xml:space="preserve">Kiskunhalasi Szakképzési Centrum </w:t>
            </w:r>
          </w:p>
        </w:tc>
      </w:tr>
      <w:tr w:rsidR="00A15688" w:rsidRPr="00E331F4" w:rsidTr="00E331F4">
        <w:trPr>
          <w:trHeight w:val="219"/>
          <w:jc w:val="center"/>
        </w:trPr>
        <w:tc>
          <w:tcPr>
            <w:tcW w:w="2977" w:type="dxa"/>
            <w:shd w:val="clear" w:color="auto" w:fill="auto"/>
          </w:tcPr>
          <w:p w:rsidR="00F349A4" w:rsidRPr="00E331F4" w:rsidRDefault="00F349A4" w:rsidP="00882EE1">
            <w:pPr>
              <w:spacing w:after="0" w:line="360" w:lineRule="auto"/>
              <w:ind w:left="111"/>
              <w:rPr>
                <w:rFonts w:ascii="Times New Roman" w:eastAsia="Times New Roman" w:hAnsi="Times New Roman"/>
                <w:lang w:eastAsia="hu-HU"/>
              </w:rPr>
            </w:pPr>
            <w:r w:rsidRPr="00E331F4">
              <w:rPr>
                <w:rFonts w:ascii="Times New Roman" w:eastAsia="Times New Roman" w:hAnsi="Times New Roman"/>
                <w:lang w:eastAsia="hu-HU"/>
              </w:rPr>
              <w:t xml:space="preserve">székhelye: </w:t>
            </w:r>
          </w:p>
        </w:tc>
        <w:tc>
          <w:tcPr>
            <w:tcW w:w="6812" w:type="dxa"/>
            <w:shd w:val="clear" w:color="auto" w:fill="auto"/>
          </w:tcPr>
          <w:p w:rsidR="00F349A4" w:rsidRPr="00E331F4" w:rsidRDefault="00E331F4"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Kiskunhalas 6400, Kazinczy utca 5.</w:t>
            </w:r>
          </w:p>
        </w:tc>
      </w:tr>
      <w:tr w:rsidR="00E331F4" w:rsidRPr="00A55212" w:rsidTr="00E331F4">
        <w:trPr>
          <w:trHeight w:val="219"/>
          <w:jc w:val="center"/>
        </w:trPr>
        <w:tc>
          <w:tcPr>
            <w:tcW w:w="2977" w:type="dxa"/>
            <w:shd w:val="clear" w:color="auto" w:fill="auto"/>
          </w:tcPr>
          <w:p w:rsidR="00E331F4" w:rsidRPr="00A55212" w:rsidRDefault="00E331F4" w:rsidP="00882EE1">
            <w:pPr>
              <w:spacing w:after="0" w:line="360" w:lineRule="auto"/>
              <w:ind w:left="111"/>
              <w:rPr>
                <w:rFonts w:ascii="Times New Roman" w:eastAsia="Times New Roman" w:hAnsi="Times New Roman"/>
                <w:lang w:eastAsia="hu-HU"/>
              </w:rPr>
            </w:pPr>
            <w:r w:rsidRPr="00A55212">
              <w:rPr>
                <w:rFonts w:ascii="Times New Roman" w:eastAsia="Times New Roman" w:hAnsi="Times New Roman"/>
                <w:lang w:eastAsia="hu-HU"/>
              </w:rPr>
              <w:t>Tagintézmény neve:</w:t>
            </w:r>
          </w:p>
        </w:tc>
        <w:tc>
          <w:tcPr>
            <w:tcW w:w="6812" w:type="dxa"/>
            <w:shd w:val="clear" w:color="auto" w:fill="auto"/>
          </w:tcPr>
          <w:p w:rsidR="00E331F4" w:rsidRPr="00A55212" w:rsidRDefault="00A55212" w:rsidP="00882EE1">
            <w:pPr>
              <w:spacing w:after="0" w:line="360" w:lineRule="auto"/>
              <w:rPr>
                <w:rFonts w:ascii="Times New Roman" w:eastAsia="Times New Roman" w:hAnsi="Times New Roman"/>
                <w:b/>
                <w:lang w:eastAsia="hu-HU"/>
              </w:rPr>
            </w:pPr>
            <w:r w:rsidRPr="00A55212">
              <w:rPr>
                <w:rFonts w:ascii="Times New Roman" w:eastAsia="Times New Roman" w:hAnsi="Times New Roman"/>
                <w:b/>
                <w:lang w:eastAsia="hu-HU"/>
              </w:rPr>
              <w:t>Kiskunfélegyházi Kossuth Lajos Technikum, Szakképző Iskola és Kollé</w:t>
            </w:r>
            <w:r w:rsidR="001B734F">
              <w:rPr>
                <w:rFonts w:ascii="Times New Roman" w:eastAsia="Times New Roman" w:hAnsi="Times New Roman"/>
                <w:b/>
                <w:lang w:eastAsia="hu-HU"/>
              </w:rPr>
              <w:t>g</w:t>
            </w:r>
            <w:r w:rsidRPr="00A55212">
              <w:rPr>
                <w:rFonts w:ascii="Times New Roman" w:eastAsia="Times New Roman" w:hAnsi="Times New Roman"/>
                <w:b/>
                <w:lang w:eastAsia="hu-HU"/>
              </w:rPr>
              <w:t>ium</w:t>
            </w:r>
          </w:p>
        </w:tc>
      </w:tr>
      <w:tr w:rsidR="00E331F4" w:rsidRPr="00A55212" w:rsidTr="00E331F4">
        <w:trPr>
          <w:trHeight w:val="219"/>
          <w:jc w:val="center"/>
        </w:trPr>
        <w:tc>
          <w:tcPr>
            <w:tcW w:w="2977" w:type="dxa"/>
            <w:shd w:val="clear" w:color="auto" w:fill="auto"/>
          </w:tcPr>
          <w:p w:rsidR="00E331F4" w:rsidRPr="00A55212" w:rsidRDefault="00E331F4" w:rsidP="00882EE1">
            <w:pPr>
              <w:spacing w:after="0" w:line="360" w:lineRule="auto"/>
              <w:ind w:left="111"/>
              <w:rPr>
                <w:rFonts w:ascii="Times New Roman" w:eastAsia="Times New Roman" w:hAnsi="Times New Roman"/>
                <w:lang w:eastAsia="hu-HU"/>
              </w:rPr>
            </w:pPr>
            <w:r w:rsidRPr="00A55212">
              <w:rPr>
                <w:rFonts w:ascii="Times New Roman" w:eastAsia="Times New Roman" w:hAnsi="Times New Roman"/>
                <w:lang w:eastAsia="hu-HU"/>
              </w:rPr>
              <w:t>Tagintézmény címe:</w:t>
            </w:r>
          </w:p>
        </w:tc>
        <w:tc>
          <w:tcPr>
            <w:tcW w:w="6812" w:type="dxa"/>
            <w:shd w:val="clear" w:color="auto" w:fill="auto"/>
          </w:tcPr>
          <w:p w:rsidR="00E331F4" w:rsidRPr="00A55212" w:rsidRDefault="00A55212" w:rsidP="00882EE1">
            <w:pPr>
              <w:spacing w:after="0" w:line="360" w:lineRule="auto"/>
              <w:rPr>
                <w:rFonts w:ascii="Times New Roman" w:eastAsia="Times New Roman" w:hAnsi="Times New Roman"/>
                <w:lang w:eastAsia="hu-HU"/>
              </w:rPr>
            </w:pPr>
            <w:r>
              <w:rPr>
                <w:rFonts w:ascii="Times New Roman" w:eastAsia="Times New Roman" w:hAnsi="Times New Roman"/>
                <w:lang w:eastAsia="hu-HU"/>
              </w:rPr>
              <w:t>6100 Kiskunfélegyháza, Kossuth u. 34.</w:t>
            </w:r>
          </w:p>
        </w:tc>
      </w:tr>
      <w:tr w:rsidR="00A15688" w:rsidRPr="00A55212" w:rsidTr="00E331F4">
        <w:trPr>
          <w:trHeight w:val="265"/>
          <w:jc w:val="center"/>
        </w:trPr>
        <w:tc>
          <w:tcPr>
            <w:tcW w:w="2977" w:type="dxa"/>
            <w:shd w:val="clear" w:color="auto" w:fill="auto"/>
          </w:tcPr>
          <w:p w:rsidR="00F349A4" w:rsidRPr="00A55212" w:rsidRDefault="00F349A4" w:rsidP="00882EE1">
            <w:pPr>
              <w:spacing w:after="0" w:line="360" w:lineRule="auto"/>
              <w:ind w:left="111"/>
              <w:rPr>
                <w:rFonts w:ascii="Times New Roman" w:eastAsia="Times New Roman" w:hAnsi="Times New Roman"/>
                <w:lang w:eastAsia="hu-HU"/>
              </w:rPr>
            </w:pPr>
            <w:r w:rsidRPr="00A55212">
              <w:rPr>
                <w:rFonts w:ascii="Times New Roman" w:eastAsia="Times New Roman" w:hAnsi="Times New Roman"/>
                <w:lang w:eastAsia="hu-HU"/>
              </w:rPr>
              <w:t>honlap címe:</w:t>
            </w:r>
          </w:p>
        </w:tc>
        <w:tc>
          <w:tcPr>
            <w:tcW w:w="6812" w:type="dxa"/>
            <w:shd w:val="clear" w:color="auto" w:fill="auto"/>
          </w:tcPr>
          <w:p w:rsidR="00F349A4" w:rsidRPr="00A55212" w:rsidRDefault="00C71F5A" w:rsidP="00E331F4">
            <w:pPr>
              <w:spacing w:after="0" w:line="360" w:lineRule="auto"/>
              <w:rPr>
                <w:rFonts w:ascii="Times New Roman" w:eastAsia="Times New Roman" w:hAnsi="Times New Roman"/>
                <w:lang w:eastAsia="hu-HU"/>
              </w:rPr>
            </w:pPr>
            <w:hyperlink r:id="rId8">
              <w:r w:rsidR="00E331F4" w:rsidRPr="00A55212">
                <w:rPr>
                  <w:rFonts w:ascii="Times New Roman" w:eastAsia="Times New Roman" w:hAnsi="Times New Roman"/>
                  <w:lang w:eastAsia="hu-HU"/>
                </w:rPr>
                <w:t>www.</w:t>
              </w:r>
            </w:hyperlink>
            <w:r w:rsidR="00E331F4" w:rsidRPr="00A55212">
              <w:rPr>
                <w:rFonts w:ascii="Times New Roman" w:eastAsia="Times New Roman" w:hAnsi="Times New Roman"/>
                <w:lang w:eastAsia="hu-HU"/>
              </w:rPr>
              <w:t xml:space="preserve"> </w:t>
            </w:r>
            <w:r w:rsidR="00A55212">
              <w:rPr>
                <w:rFonts w:ascii="Times New Roman" w:eastAsia="Times New Roman" w:hAnsi="Times New Roman"/>
                <w:lang w:eastAsia="hu-HU"/>
              </w:rPr>
              <w:t>kiskunfelegyhaziszakkepzo.hu</w:t>
            </w:r>
          </w:p>
        </w:tc>
      </w:tr>
      <w:tr w:rsidR="00A15688" w:rsidRPr="00E331F4" w:rsidTr="00E331F4">
        <w:trPr>
          <w:trHeight w:val="241"/>
          <w:jc w:val="center"/>
        </w:trPr>
        <w:tc>
          <w:tcPr>
            <w:tcW w:w="2977" w:type="dxa"/>
            <w:shd w:val="clear" w:color="auto" w:fill="auto"/>
          </w:tcPr>
          <w:p w:rsidR="00F349A4" w:rsidRPr="00A55212" w:rsidRDefault="00F349A4" w:rsidP="00882EE1">
            <w:pPr>
              <w:spacing w:after="0" w:line="360" w:lineRule="auto"/>
              <w:ind w:left="111"/>
              <w:rPr>
                <w:rFonts w:ascii="Times New Roman" w:eastAsia="Times New Roman" w:hAnsi="Times New Roman"/>
                <w:lang w:eastAsia="hu-HU"/>
              </w:rPr>
            </w:pPr>
            <w:r w:rsidRPr="00A55212">
              <w:rPr>
                <w:rFonts w:ascii="Times New Roman" w:eastAsia="Times New Roman" w:hAnsi="Times New Roman"/>
                <w:lang w:eastAsia="hu-HU"/>
              </w:rPr>
              <w:t xml:space="preserve">Képviseli: </w:t>
            </w:r>
          </w:p>
        </w:tc>
        <w:tc>
          <w:tcPr>
            <w:tcW w:w="6812" w:type="dxa"/>
            <w:shd w:val="clear" w:color="auto" w:fill="auto"/>
          </w:tcPr>
          <w:p w:rsidR="00F349A4" w:rsidRPr="00A55212" w:rsidRDefault="00A55212" w:rsidP="00882EE1">
            <w:pPr>
              <w:spacing w:after="0" w:line="360" w:lineRule="auto"/>
              <w:rPr>
                <w:rFonts w:ascii="Times New Roman" w:eastAsia="Times New Roman" w:hAnsi="Times New Roman"/>
                <w:lang w:eastAsia="hu-HU"/>
              </w:rPr>
            </w:pPr>
            <w:r w:rsidRPr="00A55212">
              <w:rPr>
                <w:rFonts w:ascii="Times New Roman" w:eastAsia="Times New Roman" w:hAnsi="Times New Roman"/>
                <w:b/>
                <w:lang w:eastAsia="hu-HU"/>
              </w:rPr>
              <w:t xml:space="preserve">Szabó </w:t>
            </w:r>
            <w:proofErr w:type="gramStart"/>
            <w:r w:rsidRPr="00A55212">
              <w:rPr>
                <w:rFonts w:ascii="Times New Roman" w:eastAsia="Times New Roman" w:hAnsi="Times New Roman"/>
                <w:b/>
                <w:lang w:eastAsia="hu-HU"/>
              </w:rPr>
              <w:t>Péterné</w:t>
            </w:r>
            <w:r>
              <w:rPr>
                <w:rFonts w:ascii="Times New Roman" w:eastAsia="Times New Roman" w:hAnsi="Times New Roman"/>
                <w:lang w:eastAsia="hu-HU"/>
              </w:rPr>
              <w:t xml:space="preserve"> </w:t>
            </w:r>
            <w:r w:rsidR="00E331F4" w:rsidRPr="00A55212">
              <w:rPr>
                <w:rFonts w:ascii="Times New Roman" w:eastAsia="Times New Roman" w:hAnsi="Times New Roman"/>
                <w:lang w:eastAsia="hu-HU"/>
              </w:rPr>
              <w:t xml:space="preserve"> igazgató</w:t>
            </w:r>
            <w:proofErr w:type="gramEnd"/>
          </w:p>
        </w:tc>
      </w:tr>
      <w:tr w:rsidR="005234F5" w:rsidRPr="00E331F4" w:rsidTr="00E331F4">
        <w:trPr>
          <w:trHeight w:val="245"/>
          <w:jc w:val="center"/>
        </w:trPr>
        <w:tc>
          <w:tcPr>
            <w:tcW w:w="2977" w:type="dxa"/>
            <w:shd w:val="clear" w:color="auto" w:fill="auto"/>
          </w:tcPr>
          <w:p w:rsidR="00F349A4" w:rsidRPr="00E331F4" w:rsidRDefault="00E331F4" w:rsidP="00882EE1">
            <w:pPr>
              <w:spacing w:after="0" w:line="360" w:lineRule="auto"/>
              <w:ind w:left="111"/>
              <w:rPr>
                <w:rFonts w:ascii="Times New Roman" w:eastAsia="Times New Roman" w:hAnsi="Times New Roman"/>
                <w:lang w:eastAsia="hu-HU"/>
              </w:rPr>
            </w:pPr>
            <w:r w:rsidRPr="00E331F4">
              <w:rPr>
                <w:rFonts w:ascii="Times New Roman" w:eastAsia="Times New Roman" w:hAnsi="Times New Roman"/>
                <w:lang w:eastAsia="hu-HU"/>
              </w:rPr>
              <w:t>elérhetőség:</w:t>
            </w:r>
            <w:r w:rsidR="00F349A4" w:rsidRPr="00E331F4">
              <w:rPr>
                <w:rFonts w:ascii="Times New Roman" w:eastAsia="Times New Roman" w:hAnsi="Times New Roman"/>
                <w:lang w:eastAsia="hu-HU"/>
              </w:rPr>
              <w:t xml:space="preserve"> </w:t>
            </w:r>
          </w:p>
        </w:tc>
        <w:tc>
          <w:tcPr>
            <w:tcW w:w="6812" w:type="dxa"/>
            <w:shd w:val="clear" w:color="auto" w:fill="auto"/>
          </w:tcPr>
          <w:p w:rsidR="00F349A4" w:rsidRPr="00E331F4" w:rsidRDefault="00E331F4"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adatvedelem@kiskunhalasiszc.hu</w:t>
            </w:r>
          </w:p>
        </w:tc>
      </w:tr>
    </w:tbl>
    <w:p w:rsidR="00F349A4" w:rsidRPr="00E331F4" w:rsidRDefault="00F349A4" w:rsidP="00515810">
      <w:pPr>
        <w:spacing w:after="5" w:line="360" w:lineRule="auto"/>
        <w:jc w:val="both"/>
        <w:rPr>
          <w:rFonts w:ascii="Times New Roman" w:eastAsia="Times New Roman" w:hAnsi="Times New Roman"/>
          <w:lang w:eastAsia="hu-HU"/>
        </w:rPr>
      </w:pPr>
    </w:p>
    <w:p w:rsidR="00F349A4" w:rsidRPr="00E331F4" w:rsidRDefault="00F349A4" w:rsidP="00515810">
      <w:pPr>
        <w:spacing w:after="5" w:line="360" w:lineRule="auto"/>
        <w:ind w:hanging="10"/>
        <w:jc w:val="both"/>
        <w:rPr>
          <w:rFonts w:ascii="Times New Roman" w:eastAsia="Times New Roman" w:hAnsi="Times New Roman"/>
          <w:lang w:eastAsia="hu-HU"/>
        </w:rPr>
      </w:pPr>
      <w:r w:rsidRPr="00E331F4">
        <w:rPr>
          <w:rFonts w:ascii="Times New Roman" w:eastAsia="Times New Roman" w:hAnsi="Times New Roman"/>
          <w:lang w:eastAsia="hu-HU"/>
        </w:rPr>
        <w:t xml:space="preserve">Jelen Adatkezelési tájékoztató célja, hogy a </w:t>
      </w:r>
      <w:r w:rsidR="00E331F4" w:rsidRPr="00E331F4">
        <w:rPr>
          <w:rFonts w:ascii="Times New Roman" w:eastAsia="Times New Roman" w:hAnsi="Times New Roman"/>
          <w:lang w:eastAsia="hu-HU"/>
        </w:rPr>
        <w:t>Kiskunhalasi</w:t>
      </w:r>
      <w:r w:rsidRPr="00E331F4">
        <w:rPr>
          <w:rFonts w:ascii="Times New Roman" w:eastAsia="Times New Roman" w:hAnsi="Times New Roman"/>
          <w:lang w:eastAsia="hu-HU"/>
        </w:rPr>
        <w:t xml:space="preserve"> Szakképzési Centrum az jelentkező és törvényes képviselője (a továbbiakban: Jelentkező) által megadott és a kezelt személyes és egyéb adatok kezelésére vonatkozó elveket és szabályokat meghatározza, illetve tájékoztassa Önt. </w:t>
      </w:r>
    </w:p>
    <w:p w:rsidR="00F349A4" w:rsidRPr="00E331F4" w:rsidRDefault="00F349A4" w:rsidP="00882EE1">
      <w:pPr>
        <w:spacing w:after="5" w:line="360" w:lineRule="auto"/>
        <w:jc w:val="both"/>
        <w:rPr>
          <w:rFonts w:ascii="Times New Roman" w:hAnsi="Times New Roman"/>
          <w:lang w:eastAsia="hu-HU"/>
        </w:rPr>
      </w:pPr>
    </w:p>
    <w:p w:rsidR="00F349A4" w:rsidRPr="00E331F4" w:rsidRDefault="00F349A4" w:rsidP="00882EE1">
      <w:pPr>
        <w:numPr>
          <w:ilvl w:val="0"/>
          <w:numId w:val="30"/>
        </w:numPr>
        <w:tabs>
          <w:tab w:val="left" w:pos="284"/>
        </w:tabs>
        <w:spacing w:after="5" w:line="360" w:lineRule="auto"/>
        <w:rPr>
          <w:rFonts w:ascii="Times New Roman" w:hAnsi="Times New Roman"/>
          <w:lang w:eastAsia="hu-HU"/>
        </w:rPr>
      </w:pPr>
      <w:r w:rsidRPr="00E331F4">
        <w:rPr>
          <w:rFonts w:ascii="Times New Roman" w:eastAsia="Times New Roman" w:hAnsi="Times New Roman"/>
          <w:b/>
          <w:lang w:eastAsia="hu-HU"/>
        </w:rPr>
        <w:t xml:space="preserve">Az Adatkezelő a személyes adatok kezelését az alábbi alapelvek betartása mellett végzi: </w:t>
      </w:r>
    </w:p>
    <w:p w:rsidR="00F349A4" w:rsidRPr="00E331F4" w:rsidRDefault="00F349A4" w:rsidP="00882EE1">
      <w:pPr>
        <w:numPr>
          <w:ilvl w:val="1"/>
          <w:numId w:val="31"/>
        </w:numPr>
        <w:spacing w:after="29" w:line="360" w:lineRule="auto"/>
        <w:ind w:left="0"/>
        <w:jc w:val="both"/>
        <w:rPr>
          <w:rFonts w:ascii="Times New Roman" w:hAnsi="Times New Roman"/>
          <w:lang w:eastAsia="hu-HU"/>
        </w:rPr>
      </w:pPr>
      <w:r w:rsidRPr="00E331F4">
        <w:rPr>
          <w:rFonts w:ascii="Times New Roman" w:eastAsia="Times New Roman" w:hAnsi="Times New Roman"/>
          <w:lang w:eastAsia="hu-HU"/>
        </w:rPr>
        <w:t xml:space="preserve">Személyes adat kizárólag meghatározott célból, jog gyakorlása és kötelezettség teljesítése érdekében kezelhető. Az adatkezelésnek minden szakaszában meg kell felelnie az adatkezelés céljának, az adatok felvételének és kezelésének tisztességesnek és törvényesnek kell lennie. </w:t>
      </w:r>
    </w:p>
    <w:p w:rsidR="00F349A4" w:rsidRPr="00E331F4" w:rsidRDefault="00F349A4" w:rsidP="00882EE1">
      <w:pPr>
        <w:numPr>
          <w:ilvl w:val="1"/>
          <w:numId w:val="31"/>
        </w:numPr>
        <w:spacing w:after="26" w:line="360" w:lineRule="auto"/>
        <w:ind w:left="0"/>
        <w:jc w:val="both"/>
        <w:rPr>
          <w:rFonts w:ascii="Times New Roman" w:hAnsi="Times New Roman"/>
          <w:lang w:eastAsia="hu-HU"/>
        </w:rPr>
      </w:pPr>
      <w:r w:rsidRPr="00E331F4">
        <w:rPr>
          <w:rFonts w:ascii="Times New Roman" w:eastAsia="Times New Roman" w:hAnsi="Times New Roman"/>
          <w:lang w:eastAsia="hu-HU"/>
        </w:rPr>
        <w:t xml:space="preserve">Csak olyan személyes adat kezelhető, amely az adatkezelés céljának megvalósulásához elengedhetetlen, a cél elérésére alkalmas. A személyes adat csak a cél megvalósulásához szükséges mértékben és ideig kezelhető. </w:t>
      </w:r>
    </w:p>
    <w:p w:rsidR="00F349A4" w:rsidRPr="00E331F4" w:rsidRDefault="00F349A4" w:rsidP="00882EE1">
      <w:pPr>
        <w:numPr>
          <w:ilvl w:val="1"/>
          <w:numId w:val="31"/>
        </w:numPr>
        <w:spacing w:after="26" w:line="360" w:lineRule="auto"/>
        <w:ind w:left="0"/>
        <w:jc w:val="both"/>
        <w:rPr>
          <w:rFonts w:ascii="Times New Roman" w:hAnsi="Times New Roman"/>
          <w:lang w:eastAsia="hu-HU"/>
        </w:rPr>
      </w:pPr>
      <w:r w:rsidRPr="00E331F4">
        <w:rPr>
          <w:rFonts w:ascii="Times New Roman" w:eastAsia="Times New Roman" w:hAnsi="Times New Roman"/>
          <w:lang w:eastAsia="hu-HU"/>
        </w:rPr>
        <w:t xml:space="preserve">A személyes adat az adatkezelés során mindaddig megőrzi e minőségét, amíg kapcsolata az érintett Jelentkezővel helyreállítható. A Jelentkezővel akkor helyreállítható a kapcsolat, ha az adatkezelő rendelkezik azokkal a technikai feltételekkel, amelyek a helyreállításhoz szükségesek. </w:t>
      </w:r>
    </w:p>
    <w:p w:rsidR="00F349A4" w:rsidRPr="00E331F4" w:rsidRDefault="00F349A4" w:rsidP="00882EE1">
      <w:pPr>
        <w:numPr>
          <w:ilvl w:val="1"/>
          <w:numId w:val="31"/>
        </w:numPr>
        <w:spacing w:after="5" w:line="360" w:lineRule="auto"/>
        <w:ind w:left="0"/>
        <w:jc w:val="both"/>
        <w:rPr>
          <w:rFonts w:ascii="Times New Roman" w:hAnsi="Times New Roman"/>
          <w:lang w:eastAsia="hu-HU"/>
        </w:rPr>
      </w:pPr>
      <w:r w:rsidRPr="00E331F4">
        <w:rPr>
          <w:rFonts w:ascii="Times New Roman" w:eastAsia="Times New Roman" w:hAnsi="Times New Roman"/>
          <w:lang w:eastAsia="hu-HU"/>
        </w:rPr>
        <w:t>Az adatkezelés során biztosítani kell az adatok pontosságát, teljességét és - ha az adatkezelés céljára tekintettel szükséges - naprakészségét, valamint azt, hogy az érintettet csak az adatkezelés céljához szükséges ideig lehessen azonosítani.</w:t>
      </w:r>
    </w:p>
    <w:p w:rsidR="00F349A4" w:rsidRPr="00E331F4" w:rsidRDefault="00F349A4" w:rsidP="00882EE1">
      <w:pPr>
        <w:spacing w:after="5" w:line="360" w:lineRule="auto"/>
        <w:jc w:val="both"/>
        <w:rPr>
          <w:rFonts w:ascii="Times New Roman" w:hAnsi="Times New Roman"/>
          <w:lang w:eastAsia="hu-HU"/>
        </w:rPr>
      </w:pPr>
    </w:p>
    <w:p w:rsidR="009C537F" w:rsidRPr="00E331F4" w:rsidRDefault="009C537F" w:rsidP="00882EE1">
      <w:pPr>
        <w:numPr>
          <w:ilvl w:val="0"/>
          <w:numId w:val="30"/>
        </w:numPr>
        <w:tabs>
          <w:tab w:val="left" w:pos="284"/>
        </w:tabs>
        <w:spacing w:after="5" w:line="360" w:lineRule="auto"/>
        <w:rPr>
          <w:rFonts w:ascii="Times New Roman" w:hAnsi="Times New Roman"/>
          <w:b/>
          <w:lang w:eastAsia="hu-HU"/>
        </w:rPr>
      </w:pPr>
      <w:r w:rsidRPr="00E331F4">
        <w:rPr>
          <w:rFonts w:ascii="Times New Roman" w:hAnsi="Times New Roman"/>
          <w:b/>
          <w:lang w:eastAsia="hu-HU"/>
        </w:rPr>
        <w:t>Személyes adatok kezelésének jogalapja:</w:t>
      </w:r>
    </w:p>
    <w:p w:rsidR="009C537F" w:rsidRPr="00E331F4" w:rsidRDefault="00E331F4" w:rsidP="00882EE1">
      <w:pPr>
        <w:tabs>
          <w:tab w:val="left" w:pos="284"/>
        </w:tabs>
        <w:spacing w:after="5" w:line="360" w:lineRule="auto"/>
        <w:rPr>
          <w:rFonts w:ascii="Times New Roman" w:hAnsi="Times New Roman"/>
          <w:lang w:eastAsia="hu-HU"/>
        </w:rPr>
      </w:pPr>
      <w:r w:rsidRPr="00E331F4">
        <w:rPr>
          <w:rFonts w:ascii="Times New Roman" w:hAnsi="Times New Roman"/>
          <w:lang w:eastAsia="hu-HU"/>
        </w:rPr>
        <w:t>GDPR 6</w:t>
      </w:r>
      <w:r w:rsidR="008730FF" w:rsidRPr="00E331F4">
        <w:rPr>
          <w:rFonts w:ascii="Times New Roman" w:hAnsi="Times New Roman"/>
          <w:lang w:eastAsia="hu-HU"/>
        </w:rPr>
        <w:t>. cikk (1) e.) pontja alapján a</w:t>
      </w:r>
      <w:r w:rsidR="009C537F" w:rsidRPr="00E331F4">
        <w:rPr>
          <w:rFonts w:ascii="Times New Roman" w:hAnsi="Times New Roman"/>
          <w:lang w:eastAsia="hu-HU"/>
        </w:rPr>
        <w:t>z adatkezelés az adatkezelőre vonatkozó jogi kötelez</w:t>
      </w:r>
      <w:r w:rsidR="00333674" w:rsidRPr="00E331F4">
        <w:rPr>
          <w:rFonts w:ascii="Times New Roman" w:hAnsi="Times New Roman"/>
          <w:lang w:eastAsia="hu-HU"/>
        </w:rPr>
        <w:t>ettség teljesítéséhez szükséges.</w:t>
      </w:r>
    </w:p>
    <w:p w:rsidR="00333674" w:rsidRPr="00E331F4" w:rsidRDefault="00333674" w:rsidP="00882EE1">
      <w:pPr>
        <w:tabs>
          <w:tab w:val="left" w:pos="284"/>
        </w:tabs>
        <w:spacing w:after="5" w:line="360" w:lineRule="auto"/>
        <w:rPr>
          <w:rFonts w:ascii="Times New Roman" w:hAnsi="Times New Roman"/>
          <w:lang w:eastAsia="hu-HU"/>
        </w:rPr>
      </w:pPr>
    </w:p>
    <w:p w:rsidR="00F349A4" w:rsidRPr="00E331F4" w:rsidRDefault="00F349A4" w:rsidP="00882EE1">
      <w:pPr>
        <w:numPr>
          <w:ilvl w:val="0"/>
          <w:numId w:val="30"/>
        </w:numPr>
        <w:tabs>
          <w:tab w:val="left" w:pos="284"/>
        </w:tabs>
        <w:spacing w:after="5" w:line="360" w:lineRule="auto"/>
        <w:rPr>
          <w:rFonts w:ascii="Times New Roman" w:hAnsi="Times New Roman"/>
          <w:lang w:eastAsia="hu-HU"/>
        </w:rPr>
      </w:pPr>
      <w:r w:rsidRPr="00E331F4">
        <w:rPr>
          <w:rFonts w:ascii="Times New Roman" w:eastAsia="Times New Roman" w:hAnsi="Times New Roman"/>
          <w:b/>
          <w:lang w:eastAsia="hu-HU"/>
        </w:rPr>
        <w:t>Kezelt személyes adatok köre és adatfeldolgozás módja:</w:t>
      </w:r>
    </w:p>
    <w:p w:rsidR="00F349A4" w:rsidRPr="00E331F4" w:rsidRDefault="00F349A4" w:rsidP="009A1429">
      <w:pPr>
        <w:spacing w:after="5" w:line="360" w:lineRule="auto"/>
        <w:ind w:hanging="10"/>
        <w:jc w:val="both"/>
        <w:rPr>
          <w:rFonts w:ascii="Times New Roman" w:eastAsia="Times New Roman" w:hAnsi="Times New Roman"/>
          <w:lang w:eastAsia="hu-HU"/>
        </w:rPr>
      </w:pPr>
      <w:r w:rsidRPr="00E331F4">
        <w:rPr>
          <w:rFonts w:ascii="Times New Roman" w:eastAsia="Times New Roman" w:hAnsi="Times New Roman"/>
          <w:lang w:eastAsia="hu-HU"/>
        </w:rPr>
        <w:t>A Jelentkező önkéntes adatszolgáltatása során a jelentkezési lappon megadott adatok a jelentkezés elbírálásához illetve a felvételt nyert jelentkezők regisztrációjához szükséges.</w:t>
      </w:r>
      <w:r w:rsidRPr="00E331F4">
        <w:rPr>
          <w:rFonts w:ascii="Times New Roman" w:eastAsia="Times New Roman" w:hAnsi="Times New Roman"/>
          <w:b/>
          <w:lang w:eastAsia="hu-HU"/>
        </w:rPr>
        <w:t xml:space="preserve"> </w:t>
      </w:r>
      <w:r w:rsidRPr="00E331F4">
        <w:rPr>
          <w:rFonts w:ascii="Times New Roman" w:eastAsia="Times New Roman" w:hAnsi="Times New Roman"/>
          <w:lang w:eastAsia="hu-HU"/>
        </w:rPr>
        <w:t>A megjelölt adatkezelés során adattovábbítás nem történik más adatfeldolgozó részére. A kollégiumi fe</w:t>
      </w:r>
      <w:r w:rsidR="00177901" w:rsidRPr="00E331F4">
        <w:rPr>
          <w:rFonts w:ascii="Times New Roman" w:eastAsia="Times New Roman" w:hAnsi="Times New Roman"/>
          <w:lang w:eastAsia="hu-HU"/>
        </w:rPr>
        <w:t xml:space="preserve">lvételt nyert tanulók adatai </w:t>
      </w:r>
      <w:r w:rsidR="00021DA6" w:rsidRPr="00E331F4">
        <w:rPr>
          <w:rFonts w:ascii="Times New Roman" w:eastAsia="Times New Roman" w:hAnsi="Times New Roman"/>
          <w:lang w:eastAsia="hu-HU"/>
        </w:rPr>
        <w:t xml:space="preserve">az </w:t>
      </w:r>
      <w:r w:rsidR="00021DA6" w:rsidRPr="00E331F4">
        <w:rPr>
          <w:rFonts w:ascii="Times New Roman" w:eastAsia="Times New Roman" w:hAnsi="Times New Roman"/>
          <w:lang w:eastAsia="hu-HU"/>
        </w:rPr>
        <w:lastRenderedPageBreak/>
        <w:t>Adatkezelő által kezelt elektronikus nyilvántartó rendszerekében,</w:t>
      </w:r>
      <w:r w:rsidRPr="00E331F4">
        <w:rPr>
          <w:rFonts w:ascii="Times New Roman" w:eastAsia="Times New Roman" w:hAnsi="Times New Roman"/>
          <w:lang w:eastAsia="hu-HU"/>
        </w:rPr>
        <w:t xml:space="preserve"> a kollégiumi KRÉTA elektronikus naplóba</w:t>
      </w:r>
      <w:r w:rsidR="00177901" w:rsidRPr="00E331F4">
        <w:rPr>
          <w:rFonts w:ascii="Times New Roman" w:eastAsia="Times New Roman" w:hAnsi="Times New Roman"/>
          <w:lang w:eastAsia="hu-HU"/>
        </w:rPr>
        <w:t>n valamint a telephelyeken</w:t>
      </w:r>
      <w:r w:rsidR="00021DA6" w:rsidRPr="00E331F4">
        <w:rPr>
          <w:rFonts w:ascii="Times New Roman" w:eastAsia="Times New Roman" w:hAnsi="Times New Roman"/>
          <w:lang w:eastAsia="hu-HU"/>
        </w:rPr>
        <w:t xml:space="preserve"> vezetett </w:t>
      </w:r>
      <w:r w:rsidR="00177901" w:rsidRPr="00E331F4">
        <w:rPr>
          <w:rFonts w:ascii="Times New Roman" w:eastAsia="Times New Roman" w:hAnsi="Times New Roman"/>
          <w:lang w:eastAsia="hu-HU"/>
        </w:rPr>
        <w:t xml:space="preserve">nyomtatványokban, </w:t>
      </w:r>
      <w:r w:rsidR="00021DA6" w:rsidRPr="00E331F4">
        <w:rPr>
          <w:rFonts w:ascii="Times New Roman" w:eastAsia="Times New Roman" w:hAnsi="Times New Roman"/>
          <w:lang w:eastAsia="hu-HU"/>
        </w:rPr>
        <w:t>a Kollégiumi Törzskönyv</w:t>
      </w:r>
      <w:r w:rsidR="00177901" w:rsidRPr="00E331F4">
        <w:rPr>
          <w:rFonts w:ascii="Times New Roman" w:eastAsia="Times New Roman" w:hAnsi="Times New Roman"/>
          <w:lang w:eastAsia="hu-HU"/>
        </w:rPr>
        <w:t>ben és a Kollégiumi Naplóban</w:t>
      </w:r>
      <w:r w:rsidRPr="00E331F4">
        <w:rPr>
          <w:rFonts w:ascii="Times New Roman" w:eastAsia="Times New Roman" w:hAnsi="Times New Roman"/>
          <w:lang w:eastAsia="hu-HU"/>
        </w:rPr>
        <w:t xml:space="preserve"> kerül felvezetésre.</w:t>
      </w:r>
    </w:p>
    <w:p w:rsidR="00515810" w:rsidRPr="00E331F4" w:rsidRDefault="00515810" w:rsidP="009A1429">
      <w:pPr>
        <w:spacing w:after="5" w:line="360" w:lineRule="auto"/>
        <w:ind w:hanging="10"/>
        <w:jc w:val="both"/>
        <w:rPr>
          <w:rFonts w:ascii="Times New Roman" w:eastAsia="Times New Roman" w:hAnsi="Times New Roman"/>
          <w:lang w:eastAsia="hu-HU"/>
        </w:rPr>
      </w:pPr>
    </w:p>
    <w:p w:rsidR="00F349A4" w:rsidRPr="00E331F4" w:rsidRDefault="00F349A4" w:rsidP="00882EE1">
      <w:pPr>
        <w:spacing w:after="5" w:line="360" w:lineRule="auto"/>
        <w:ind w:left="588" w:hanging="10"/>
        <w:rPr>
          <w:rFonts w:ascii="Times New Roman" w:hAnsi="Times New Roman"/>
          <w:lang w:eastAsia="hu-HU"/>
        </w:rPr>
      </w:pPr>
      <w:r w:rsidRPr="00E331F4">
        <w:rPr>
          <w:rFonts w:ascii="Times New Roman" w:eastAsia="Times New Roman" w:hAnsi="Times New Roman"/>
          <w:b/>
          <w:lang w:eastAsia="hu-HU"/>
        </w:rPr>
        <w:t>Kollégiumi jel</w:t>
      </w:r>
      <w:r w:rsidR="00723C79" w:rsidRPr="00E331F4">
        <w:rPr>
          <w:rFonts w:ascii="Times New Roman" w:eastAsia="Times New Roman" w:hAnsi="Times New Roman"/>
          <w:b/>
          <w:lang w:eastAsia="hu-HU"/>
        </w:rPr>
        <w:t>entkezéshez benyújtandó adatok:</w:t>
      </w:r>
    </w:p>
    <w:tbl>
      <w:tblPr>
        <w:tblW w:w="10065" w:type="dxa"/>
        <w:tblInd w:w="-147" w:type="dxa"/>
        <w:tblCellMar>
          <w:top w:w="46" w:type="dxa"/>
          <w:right w:w="115" w:type="dxa"/>
        </w:tblCellMar>
        <w:tblLook w:val="04A0" w:firstRow="1" w:lastRow="0" w:firstColumn="1" w:lastColumn="0" w:noHBand="0" w:noVBand="1"/>
      </w:tblPr>
      <w:tblGrid>
        <w:gridCol w:w="5812"/>
        <w:gridCol w:w="4253"/>
      </w:tblGrid>
      <w:tr w:rsidR="00A15688" w:rsidRPr="00E331F4" w:rsidTr="00E331F4">
        <w:trPr>
          <w:trHeight w:val="250"/>
        </w:trPr>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F349A4" w:rsidRPr="00E331F4" w:rsidRDefault="00F349A4" w:rsidP="00882EE1">
            <w:pPr>
              <w:spacing w:after="0" w:line="360" w:lineRule="auto"/>
              <w:ind w:left="7"/>
              <w:jc w:val="center"/>
              <w:rPr>
                <w:rFonts w:ascii="Times New Roman" w:eastAsia="Times New Roman" w:hAnsi="Times New Roman"/>
                <w:lang w:eastAsia="hu-HU"/>
              </w:rPr>
            </w:pPr>
            <w:r w:rsidRPr="00E331F4">
              <w:rPr>
                <w:rFonts w:ascii="Times New Roman" w:eastAsia="Times New Roman" w:hAnsi="Times New Roman"/>
                <w:b/>
                <w:lang w:eastAsia="hu-HU"/>
              </w:rPr>
              <w:t xml:space="preserve">Adat meghatározása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349A4" w:rsidRPr="00E331F4" w:rsidRDefault="00F349A4" w:rsidP="00882EE1">
            <w:pPr>
              <w:spacing w:after="0" w:line="360" w:lineRule="auto"/>
              <w:ind w:left="4"/>
              <w:jc w:val="center"/>
              <w:rPr>
                <w:rFonts w:ascii="Times New Roman" w:eastAsia="Times New Roman" w:hAnsi="Times New Roman"/>
                <w:lang w:eastAsia="hu-HU"/>
              </w:rPr>
            </w:pPr>
            <w:r w:rsidRPr="00E331F4">
              <w:rPr>
                <w:rFonts w:ascii="Times New Roman" w:eastAsia="Times New Roman" w:hAnsi="Times New Roman"/>
                <w:b/>
                <w:lang w:eastAsia="hu-HU"/>
              </w:rPr>
              <w:t xml:space="preserve">Adatkezelési célja </w:t>
            </w:r>
          </w:p>
        </w:tc>
      </w:tr>
      <w:tr w:rsidR="00A15688" w:rsidRPr="00E331F4" w:rsidTr="00E331F4">
        <w:trPr>
          <w:trHeight w:val="250"/>
        </w:trPr>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F54D41" w:rsidRPr="00E331F4" w:rsidRDefault="009F25EE" w:rsidP="00882EE1">
            <w:pPr>
              <w:spacing w:after="0" w:line="360" w:lineRule="auto"/>
              <w:ind w:left="7"/>
              <w:rPr>
                <w:rFonts w:ascii="Times New Roman" w:eastAsia="Times New Roman" w:hAnsi="Times New Roman"/>
                <w:b/>
                <w:lang w:eastAsia="hu-HU"/>
              </w:rPr>
            </w:pPr>
            <w:r w:rsidRPr="00E331F4">
              <w:rPr>
                <w:rFonts w:ascii="Times New Roman" w:eastAsia="Times New Roman" w:hAnsi="Times New Roman"/>
                <w:lang w:eastAsia="hu-HU"/>
              </w:rPr>
              <w:t>Neve:</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54D41" w:rsidRPr="00E331F4" w:rsidRDefault="009F25EE" w:rsidP="00882EE1">
            <w:pPr>
              <w:spacing w:after="0" w:line="360" w:lineRule="auto"/>
              <w:ind w:left="4"/>
              <w:jc w:val="center"/>
              <w:rPr>
                <w:rFonts w:ascii="Times New Roman" w:eastAsia="Times New Roman" w:hAnsi="Times New Roman"/>
                <w:b/>
                <w:lang w:eastAsia="hu-HU"/>
              </w:rPr>
            </w:pPr>
            <w:r w:rsidRPr="00E331F4">
              <w:rPr>
                <w:rFonts w:ascii="Times New Roman" w:eastAsia="Times New Roman" w:hAnsi="Times New Roman"/>
                <w:lang w:eastAsia="hu-HU"/>
              </w:rPr>
              <w:t>beazonosítás</w:t>
            </w:r>
          </w:p>
        </w:tc>
      </w:tr>
      <w:tr w:rsidR="00A15688" w:rsidRPr="00E331F4" w:rsidTr="00E331F4">
        <w:trPr>
          <w:trHeight w:val="250"/>
        </w:trPr>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F54D41" w:rsidRPr="00E331F4" w:rsidRDefault="009F25EE"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Születési hely, idő:</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54D41" w:rsidRPr="00E331F4" w:rsidRDefault="009F25EE" w:rsidP="00882EE1">
            <w:pPr>
              <w:spacing w:after="0" w:line="360" w:lineRule="auto"/>
              <w:ind w:left="4"/>
              <w:jc w:val="center"/>
              <w:rPr>
                <w:rFonts w:ascii="Times New Roman" w:eastAsia="Times New Roman" w:hAnsi="Times New Roman"/>
                <w:b/>
                <w:lang w:eastAsia="hu-HU"/>
              </w:rPr>
            </w:pPr>
            <w:r w:rsidRPr="00E331F4">
              <w:rPr>
                <w:rFonts w:ascii="Times New Roman" w:eastAsia="Times New Roman" w:hAnsi="Times New Roman"/>
                <w:lang w:eastAsia="hu-HU"/>
              </w:rPr>
              <w:t>beazonosítás</w:t>
            </w:r>
          </w:p>
        </w:tc>
      </w:tr>
      <w:tr w:rsidR="00A15688" w:rsidRPr="00E331F4" w:rsidTr="00E331F4">
        <w:trPr>
          <w:trHeight w:val="250"/>
        </w:trPr>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F54D41" w:rsidRPr="00E331F4" w:rsidRDefault="009F25EE"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Állampolgársága (kettőst is kérjük feltüntetni):</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54D41" w:rsidRPr="00E331F4" w:rsidRDefault="009F25EE" w:rsidP="00882EE1">
            <w:pPr>
              <w:spacing w:after="0" w:line="360" w:lineRule="auto"/>
              <w:ind w:left="4"/>
              <w:jc w:val="center"/>
              <w:rPr>
                <w:rFonts w:ascii="Times New Roman" w:eastAsia="Times New Roman" w:hAnsi="Times New Roman"/>
                <w:b/>
                <w:lang w:eastAsia="hu-HU"/>
              </w:rPr>
            </w:pPr>
            <w:r w:rsidRPr="00E331F4">
              <w:rPr>
                <w:rFonts w:ascii="Times New Roman" w:eastAsia="Times New Roman" w:hAnsi="Times New Roman"/>
                <w:lang w:eastAsia="hu-HU"/>
              </w:rPr>
              <w:t>beazonosítás</w:t>
            </w:r>
          </w:p>
        </w:tc>
      </w:tr>
      <w:tr w:rsidR="00A15688" w:rsidRPr="00E331F4" w:rsidTr="00E331F4">
        <w:trPr>
          <w:trHeight w:val="250"/>
        </w:trPr>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9F25EE" w:rsidRPr="00E331F4" w:rsidRDefault="009F25EE"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Anyja leánykori neve:</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F25EE" w:rsidRPr="00E331F4" w:rsidRDefault="009F25EE" w:rsidP="00882EE1">
            <w:pPr>
              <w:spacing w:after="0" w:line="360" w:lineRule="auto"/>
              <w:ind w:left="4"/>
              <w:jc w:val="center"/>
              <w:rPr>
                <w:rFonts w:ascii="Times New Roman" w:eastAsia="Times New Roman" w:hAnsi="Times New Roman"/>
                <w:b/>
                <w:lang w:eastAsia="hu-HU"/>
              </w:rPr>
            </w:pPr>
            <w:r w:rsidRPr="00E331F4">
              <w:rPr>
                <w:rFonts w:ascii="Times New Roman" w:eastAsia="Times New Roman" w:hAnsi="Times New Roman"/>
                <w:lang w:eastAsia="hu-HU"/>
              </w:rPr>
              <w:t>beazonosítás</w:t>
            </w:r>
          </w:p>
        </w:tc>
      </w:tr>
      <w:tr w:rsidR="00A15688" w:rsidRPr="00E331F4" w:rsidTr="00E331F4">
        <w:trPr>
          <w:trHeight w:val="250"/>
        </w:trPr>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9F25EE" w:rsidRPr="00E331F4" w:rsidRDefault="009F25EE"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 xml:space="preserve">Állandó lakóhelye / értesítési címe: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F25EE" w:rsidRPr="00E331F4" w:rsidRDefault="009F25EE" w:rsidP="00882EE1">
            <w:pPr>
              <w:spacing w:after="0" w:line="360" w:lineRule="auto"/>
              <w:ind w:left="4"/>
              <w:jc w:val="center"/>
              <w:rPr>
                <w:rFonts w:ascii="Times New Roman" w:eastAsia="Times New Roman" w:hAnsi="Times New Roman"/>
                <w:b/>
                <w:lang w:eastAsia="hu-HU"/>
              </w:rPr>
            </w:pPr>
            <w:r w:rsidRPr="00E331F4">
              <w:rPr>
                <w:rFonts w:ascii="Times New Roman" w:eastAsia="Times New Roman" w:hAnsi="Times New Roman"/>
                <w:lang w:eastAsia="hu-HU"/>
              </w:rPr>
              <w:t>kapcsolattartás</w:t>
            </w:r>
          </w:p>
        </w:tc>
      </w:tr>
      <w:tr w:rsidR="00A15688" w:rsidRPr="00E331F4" w:rsidTr="00E331F4">
        <w:trPr>
          <w:trHeight w:val="250"/>
        </w:trPr>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1A6F42" w:rsidRPr="00E331F4" w:rsidRDefault="001A6F42"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Telefonszáma:</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A6F42" w:rsidRPr="00E331F4" w:rsidRDefault="001A6F42" w:rsidP="00882EE1">
            <w:pPr>
              <w:spacing w:after="0" w:line="360" w:lineRule="auto"/>
              <w:ind w:left="4"/>
              <w:jc w:val="center"/>
              <w:rPr>
                <w:rFonts w:ascii="Times New Roman" w:eastAsia="Times New Roman" w:hAnsi="Times New Roman"/>
                <w:b/>
                <w:lang w:eastAsia="hu-HU"/>
              </w:rPr>
            </w:pPr>
            <w:r w:rsidRPr="00E331F4">
              <w:rPr>
                <w:rFonts w:ascii="Times New Roman" w:eastAsia="Times New Roman" w:hAnsi="Times New Roman"/>
                <w:lang w:eastAsia="hu-HU"/>
              </w:rPr>
              <w:t>kapcsolattartás</w:t>
            </w:r>
          </w:p>
        </w:tc>
      </w:tr>
      <w:tr w:rsidR="00A15688" w:rsidRPr="00E331F4" w:rsidTr="00E331F4">
        <w:trPr>
          <w:trHeight w:val="250"/>
        </w:trPr>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1A6F42" w:rsidRPr="00E331F4" w:rsidRDefault="001A6F42"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 xml:space="preserve">Szülő/ gondviselő neve: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A6F42" w:rsidRPr="00E331F4" w:rsidRDefault="002B1BC7" w:rsidP="00882EE1">
            <w:pPr>
              <w:spacing w:after="0" w:line="360" w:lineRule="auto"/>
              <w:ind w:left="192"/>
              <w:jc w:val="center"/>
              <w:rPr>
                <w:rFonts w:ascii="Times New Roman" w:eastAsia="Times New Roman" w:hAnsi="Times New Roman"/>
                <w:lang w:eastAsia="hu-HU"/>
              </w:rPr>
            </w:pPr>
            <w:r w:rsidRPr="00E331F4">
              <w:rPr>
                <w:rFonts w:ascii="Times New Roman" w:eastAsia="Times New Roman" w:hAnsi="Times New Roman"/>
                <w:lang w:eastAsia="hu-HU"/>
              </w:rPr>
              <w:t>beazonosítás</w:t>
            </w:r>
          </w:p>
        </w:tc>
      </w:tr>
      <w:tr w:rsidR="00A15688" w:rsidRPr="00E331F4" w:rsidTr="00E331F4">
        <w:trPr>
          <w:trHeight w:val="250"/>
        </w:trPr>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1A6F42" w:rsidRPr="00E331F4" w:rsidRDefault="001A6F42"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 xml:space="preserve">Telefonszáma: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A6F42" w:rsidRPr="00E331F4" w:rsidRDefault="002B1BC7" w:rsidP="00882EE1">
            <w:pPr>
              <w:spacing w:after="0" w:line="360" w:lineRule="auto"/>
              <w:ind w:left="192"/>
              <w:jc w:val="center"/>
              <w:rPr>
                <w:rFonts w:ascii="Times New Roman" w:eastAsia="Times New Roman" w:hAnsi="Times New Roman"/>
                <w:lang w:eastAsia="hu-HU"/>
              </w:rPr>
            </w:pPr>
            <w:r w:rsidRPr="00E331F4">
              <w:rPr>
                <w:rFonts w:ascii="Times New Roman" w:eastAsia="Times New Roman" w:hAnsi="Times New Roman"/>
                <w:lang w:eastAsia="hu-HU"/>
              </w:rPr>
              <w:t>kapcsolattartás</w:t>
            </w:r>
          </w:p>
        </w:tc>
      </w:tr>
      <w:tr w:rsidR="00A15688" w:rsidRPr="00E331F4" w:rsidTr="00E331F4">
        <w:trPr>
          <w:trHeight w:val="250"/>
        </w:trPr>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2B1BC7" w:rsidRPr="00E331F4" w:rsidRDefault="001A6F42"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Email címe:</w:t>
            </w:r>
          </w:p>
        </w:tc>
        <w:tc>
          <w:tcPr>
            <w:tcW w:w="4253" w:type="dxa"/>
            <w:tcBorders>
              <w:top w:val="single" w:sz="4" w:space="0" w:color="000000"/>
              <w:left w:val="single" w:sz="4" w:space="0" w:color="000000"/>
              <w:bottom w:val="single" w:sz="4" w:space="0" w:color="auto"/>
              <w:right w:val="single" w:sz="4" w:space="0" w:color="000000"/>
            </w:tcBorders>
            <w:shd w:val="clear" w:color="auto" w:fill="auto"/>
          </w:tcPr>
          <w:p w:rsidR="001A6F42" w:rsidRPr="00E331F4" w:rsidRDefault="002B1BC7" w:rsidP="00882EE1">
            <w:pPr>
              <w:spacing w:after="0" w:line="360" w:lineRule="auto"/>
              <w:ind w:left="192"/>
              <w:jc w:val="center"/>
              <w:rPr>
                <w:rFonts w:ascii="Times New Roman" w:eastAsia="Times New Roman" w:hAnsi="Times New Roman"/>
                <w:lang w:eastAsia="hu-HU"/>
              </w:rPr>
            </w:pPr>
            <w:r w:rsidRPr="00E331F4">
              <w:rPr>
                <w:rFonts w:ascii="Times New Roman" w:eastAsia="Times New Roman" w:hAnsi="Times New Roman"/>
                <w:lang w:eastAsia="hu-HU"/>
              </w:rPr>
              <w:t>kapcsolattartás</w:t>
            </w:r>
          </w:p>
        </w:tc>
      </w:tr>
      <w:tr w:rsidR="00A15688" w:rsidRPr="00E331F4" w:rsidTr="00E331F4">
        <w:trPr>
          <w:trHeight w:val="250"/>
        </w:trPr>
        <w:tc>
          <w:tcPr>
            <w:tcW w:w="5812" w:type="dxa"/>
            <w:tcBorders>
              <w:top w:val="single" w:sz="4" w:space="0" w:color="000000"/>
              <w:left w:val="single" w:sz="4" w:space="0" w:color="000000"/>
              <w:bottom w:val="single" w:sz="4" w:space="0" w:color="000000"/>
              <w:right w:val="single" w:sz="4" w:space="0" w:color="auto"/>
            </w:tcBorders>
            <w:shd w:val="clear" w:color="auto" w:fill="auto"/>
          </w:tcPr>
          <w:p w:rsidR="002B1BC7" w:rsidRPr="00E331F4" w:rsidRDefault="000F2617" w:rsidP="00882EE1">
            <w:pPr>
              <w:spacing w:after="0" w:line="360" w:lineRule="auto"/>
              <w:rPr>
                <w:rFonts w:ascii="Times New Roman" w:eastAsia="Times New Roman" w:hAnsi="Times New Roman"/>
                <w:lang w:eastAsia="hu-HU"/>
              </w:rPr>
            </w:pPr>
            <w:r>
              <w:rPr>
                <w:rFonts w:ascii="Times New Roman" w:eastAsia="Times New Roman" w:hAnsi="Times New Roman"/>
                <w:lang w:eastAsia="hu-HU"/>
              </w:rPr>
              <w:t>Középiskola neve a 2024/2025-ö</w:t>
            </w:r>
            <w:r w:rsidR="001A6F42" w:rsidRPr="00E331F4">
              <w:rPr>
                <w:rFonts w:ascii="Times New Roman" w:eastAsia="Times New Roman" w:hAnsi="Times New Roman"/>
                <w:lang w:eastAsia="hu-HU"/>
              </w:rPr>
              <w:t xml:space="preserve">s tanévben: </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tcPr>
          <w:p w:rsidR="002B1BC7" w:rsidRPr="00E331F4" w:rsidRDefault="001A6F42"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Jelentkezési elbírálásához szükséges adatok.</w:t>
            </w:r>
          </w:p>
          <w:p w:rsidR="001A6F42" w:rsidRPr="00E331F4" w:rsidRDefault="001A6F42" w:rsidP="00996C44">
            <w:pPr>
              <w:spacing w:after="0" w:line="360" w:lineRule="auto"/>
              <w:ind w:left="4"/>
              <w:jc w:val="both"/>
              <w:rPr>
                <w:rFonts w:ascii="Times New Roman" w:eastAsia="Times New Roman" w:hAnsi="Times New Roman"/>
                <w:lang w:eastAsia="hu-HU"/>
              </w:rPr>
            </w:pPr>
            <w:r w:rsidRPr="00E331F4">
              <w:rPr>
                <w:rFonts w:ascii="Times New Roman" w:eastAsia="Times New Roman" w:hAnsi="Times New Roman"/>
                <w:lang w:eastAsia="hu-HU"/>
              </w:rPr>
              <w:t xml:space="preserve">A megjelölt adatok alapján kerülnek elhelyezésre </w:t>
            </w:r>
            <w:r w:rsidR="009A1429" w:rsidRPr="00E331F4">
              <w:rPr>
                <w:rFonts w:ascii="Times New Roman" w:eastAsia="Times New Roman" w:hAnsi="Times New Roman"/>
                <w:lang w:eastAsia="hu-HU"/>
              </w:rPr>
              <w:t>a</w:t>
            </w:r>
          </w:p>
          <w:p w:rsidR="002B1BC7" w:rsidRPr="00E331F4" w:rsidRDefault="001A6F42" w:rsidP="00882EE1">
            <w:pPr>
              <w:spacing w:after="0" w:line="360" w:lineRule="auto"/>
              <w:rPr>
                <w:rFonts w:ascii="Times New Roman" w:eastAsia="Times New Roman" w:hAnsi="Times New Roman"/>
                <w:b/>
                <w:lang w:eastAsia="hu-HU"/>
              </w:rPr>
            </w:pPr>
            <w:r w:rsidRPr="00E331F4">
              <w:rPr>
                <w:rFonts w:ascii="Times New Roman" w:eastAsia="Times New Roman" w:hAnsi="Times New Roman"/>
                <w:lang w:eastAsia="hu-HU"/>
              </w:rPr>
              <w:t>jelentkezők az egyes kollégiumi telephelyeken</w:t>
            </w:r>
            <w:r w:rsidRPr="00E331F4">
              <w:rPr>
                <w:rFonts w:ascii="Times New Roman" w:eastAsia="Times New Roman" w:hAnsi="Times New Roman"/>
                <w:b/>
                <w:lang w:eastAsia="hu-HU"/>
              </w:rPr>
              <w:t>.</w:t>
            </w:r>
          </w:p>
          <w:p w:rsidR="00882EE1" w:rsidRPr="00E331F4" w:rsidRDefault="001A6F42"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Jelentkezési elbírálásához szükséges adatok.</w:t>
            </w:r>
          </w:p>
          <w:p w:rsidR="001A6F42" w:rsidRPr="00E331F4" w:rsidRDefault="001A6F42"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 xml:space="preserve">A megjelölt adatok alapján kerülnek elhelyezésre a </w:t>
            </w:r>
          </w:p>
          <w:p w:rsidR="001A6F42" w:rsidRPr="00E331F4" w:rsidRDefault="001A6F42" w:rsidP="00882EE1">
            <w:pPr>
              <w:spacing w:after="0" w:line="360" w:lineRule="auto"/>
              <w:rPr>
                <w:rFonts w:ascii="Times New Roman" w:eastAsia="Times New Roman" w:hAnsi="Times New Roman"/>
                <w:b/>
                <w:lang w:eastAsia="hu-HU"/>
              </w:rPr>
            </w:pPr>
            <w:r w:rsidRPr="00E331F4">
              <w:rPr>
                <w:rFonts w:ascii="Times New Roman" w:eastAsia="Times New Roman" w:hAnsi="Times New Roman"/>
                <w:lang w:eastAsia="hu-HU"/>
              </w:rPr>
              <w:t>jelentkezők az egyes kollégiumi telephelyeken</w:t>
            </w:r>
            <w:r w:rsidRPr="00E331F4">
              <w:rPr>
                <w:rFonts w:ascii="Times New Roman" w:eastAsia="Times New Roman" w:hAnsi="Times New Roman"/>
                <w:b/>
                <w:lang w:eastAsia="hu-HU"/>
              </w:rPr>
              <w:t>.</w:t>
            </w:r>
          </w:p>
          <w:p w:rsidR="002B1BC7" w:rsidRPr="00E331F4" w:rsidRDefault="002B1BC7" w:rsidP="00882EE1">
            <w:pPr>
              <w:spacing w:after="0" w:line="360" w:lineRule="auto"/>
              <w:rPr>
                <w:rFonts w:ascii="Times New Roman" w:eastAsia="Times New Roman" w:hAnsi="Times New Roman"/>
                <w:b/>
                <w:lang w:eastAsia="hu-HU"/>
              </w:rPr>
            </w:pPr>
          </w:p>
          <w:p w:rsidR="002B1BC7" w:rsidRPr="00E331F4" w:rsidRDefault="002B1BC7" w:rsidP="00882EE1">
            <w:pPr>
              <w:spacing w:after="0" w:line="360" w:lineRule="auto"/>
              <w:rPr>
                <w:rFonts w:ascii="Times New Roman" w:eastAsia="Times New Roman" w:hAnsi="Times New Roman"/>
                <w:b/>
                <w:lang w:eastAsia="hu-HU"/>
              </w:rPr>
            </w:pPr>
          </w:p>
        </w:tc>
      </w:tr>
      <w:tr w:rsidR="00A15688" w:rsidRPr="00E331F4" w:rsidTr="00E331F4">
        <w:trPr>
          <w:trHeight w:val="250"/>
        </w:trPr>
        <w:tc>
          <w:tcPr>
            <w:tcW w:w="5812" w:type="dxa"/>
            <w:tcBorders>
              <w:top w:val="single" w:sz="4" w:space="0" w:color="000000"/>
              <w:left w:val="single" w:sz="4" w:space="0" w:color="000000"/>
              <w:bottom w:val="single" w:sz="4" w:space="0" w:color="000000"/>
              <w:right w:val="single" w:sz="4" w:space="0" w:color="auto"/>
            </w:tcBorders>
            <w:shd w:val="clear" w:color="auto" w:fill="auto"/>
          </w:tcPr>
          <w:p w:rsidR="002B1BC7" w:rsidRPr="00E331F4" w:rsidRDefault="001A6F42"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Leendő os</w:t>
            </w:r>
            <w:r w:rsidR="000F2617">
              <w:rPr>
                <w:rFonts w:ascii="Times New Roman" w:eastAsia="Times New Roman" w:hAnsi="Times New Roman"/>
                <w:lang w:eastAsia="hu-HU"/>
              </w:rPr>
              <w:t>ztálya a 2024/2025-ö</w:t>
            </w:r>
            <w:r w:rsidR="002B1BC7" w:rsidRPr="00E331F4">
              <w:rPr>
                <w:rFonts w:ascii="Times New Roman" w:eastAsia="Times New Roman" w:hAnsi="Times New Roman"/>
                <w:lang w:eastAsia="hu-HU"/>
              </w:rPr>
              <w:t>s tanévben:</w:t>
            </w:r>
          </w:p>
        </w:tc>
        <w:tc>
          <w:tcPr>
            <w:tcW w:w="4253" w:type="dxa"/>
            <w:vMerge/>
            <w:tcBorders>
              <w:top w:val="single" w:sz="4" w:space="0" w:color="auto"/>
              <w:left w:val="single" w:sz="4" w:space="0" w:color="auto"/>
              <w:bottom w:val="single" w:sz="4" w:space="0" w:color="auto"/>
              <w:right w:val="single" w:sz="4" w:space="0" w:color="auto"/>
            </w:tcBorders>
            <w:shd w:val="clear" w:color="auto" w:fill="auto"/>
          </w:tcPr>
          <w:p w:rsidR="001A6F42" w:rsidRPr="00E331F4" w:rsidRDefault="001A6F42" w:rsidP="00882EE1">
            <w:pPr>
              <w:spacing w:after="0" w:line="360" w:lineRule="auto"/>
              <w:ind w:left="4"/>
              <w:jc w:val="center"/>
              <w:rPr>
                <w:rFonts w:ascii="Times New Roman" w:eastAsia="Times New Roman" w:hAnsi="Times New Roman"/>
                <w:b/>
                <w:lang w:eastAsia="hu-HU"/>
              </w:rPr>
            </w:pPr>
          </w:p>
        </w:tc>
      </w:tr>
      <w:tr w:rsidR="00A15688" w:rsidRPr="00E331F4" w:rsidTr="00E331F4">
        <w:trPr>
          <w:trHeight w:val="250"/>
        </w:trPr>
        <w:tc>
          <w:tcPr>
            <w:tcW w:w="5812" w:type="dxa"/>
            <w:tcBorders>
              <w:top w:val="single" w:sz="4" w:space="0" w:color="000000"/>
              <w:left w:val="single" w:sz="4" w:space="0" w:color="000000"/>
              <w:bottom w:val="single" w:sz="4" w:space="0" w:color="auto"/>
              <w:right w:val="single" w:sz="4" w:space="0" w:color="auto"/>
            </w:tcBorders>
            <w:shd w:val="clear" w:color="auto" w:fill="auto"/>
          </w:tcPr>
          <w:p w:rsidR="001A6F42" w:rsidRPr="00E331F4" w:rsidRDefault="001A6F42"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 xml:space="preserve">Szakképesítésének neve: </w:t>
            </w:r>
          </w:p>
        </w:tc>
        <w:tc>
          <w:tcPr>
            <w:tcW w:w="4253" w:type="dxa"/>
            <w:vMerge/>
            <w:tcBorders>
              <w:top w:val="single" w:sz="4" w:space="0" w:color="auto"/>
              <w:left w:val="single" w:sz="4" w:space="0" w:color="auto"/>
              <w:bottom w:val="single" w:sz="4" w:space="0" w:color="auto"/>
              <w:right w:val="single" w:sz="4" w:space="0" w:color="auto"/>
            </w:tcBorders>
            <w:shd w:val="clear" w:color="auto" w:fill="auto"/>
          </w:tcPr>
          <w:p w:rsidR="001A6F42" w:rsidRPr="00E331F4" w:rsidRDefault="001A6F42" w:rsidP="00882EE1">
            <w:pPr>
              <w:spacing w:after="0" w:line="360" w:lineRule="auto"/>
              <w:ind w:left="4"/>
              <w:jc w:val="center"/>
              <w:rPr>
                <w:rFonts w:ascii="Times New Roman" w:eastAsia="Times New Roman" w:hAnsi="Times New Roman"/>
                <w:b/>
                <w:lang w:eastAsia="hu-HU"/>
              </w:rPr>
            </w:pPr>
          </w:p>
        </w:tc>
      </w:tr>
      <w:tr w:rsidR="00A15688" w:rsidRPr="00E331F4" w:rsidTr="00E331F4">
        <w:trPr>
          <w:trHeight w:val="25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1A6F42" w:rsidRPr="00E331F4" w:rsidRDefault="001A6F42"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Képzés típusa:*</w:t>
            </w:r>
            <w:r w:rsidRPr="00E331F4">
              <w:rPr>
                <w:rFonts w:ascii="Times New Roman" w:eastAsia="Times New Roman" w:hAnsi="Times New Roman"/>
                <w:b/>
                <w:lang w:eastAsia="hu-HU"/>
              </w:rPr>
              <w:t>technikum</w:t>
            </w:r>
            <w:r w:rsidRPr="00E331F4">
              <w:rPr>
                <w:rFonts w:ascii="Times New Roman" w:eastAsia="Times New Roman" w:hAnsi="Times New Roman"/>
                <w:lang w:eastAsia="hu-HU"/>
              </w:rPr>
              <w:t xml:space="preserve"> (korábban </w:t>
            </w:r>
            <w:r w:rsidR="00F42C92" w:rsidRPr="00E331F4">
              <w:rPr>
                <w:rFonts w:ascii="Times New Roman" w:eastAsia="Times New Roman" w:hAnsi="Times New Roman"/>
                <w:lang w:eastAsia="hu-HU"/>
              </w:rPr>
              <w:t>Szakgimnázium</w:t>
            </w:r>
            <w:r w:rsidRPr="00E331F4">
              <w:rPr>
                <w:rFonts w:ascii="Times New Roman" w:eastAsia="Times New Roman" w:hAnsi="Times New Roman"/>
                <w:lang w:eastAsia="hu-HU"/>
              </w:rPr>
              <w:t xml:space="preserve">) </w:t>
            </w:r>
            <w:r w:rsidRPr="00E331F4">
              <w:rPr>
                <w:rFonts w:ascii="Times New Roman" w:eastAsia="Times New Roman" w:hAnsi="Times New Roman"/>
                <w:b/>
                <w:lang w:eastAsia="hu-HU"/>
              </w:rPr>
              <w:t>szakképző iskola</w:t>
            </w:r>
            <w:r w:rsidRPr="00E331F4">
              <w:rPr>
                <w:rFonts w:ascii="Times New Roman" w:eastAsia="Times New Roman" w:hAnsi="Times New Roman"/>
                <w:lang w:eastAsia="hu-HU"/>
              </w:rPr>
              <w:t xml:space="preserve"> (korábban szakközépiskola)</w:t>
            </w:r>
          </w:p>
          <w:p w:rsidR="00DD43CE" w:rsidRPr="00E331F4" w:rsidRDefault="00DD43CE" w:rsidP="00882EE1">
            <w:pPr>
              <w:spacing w:after="0" w:line="360" w:lineRule="auto"/>
              <w:rPr>
                <w:rFonts w:ascii="Times New Roman" w:eastAsia="Times New Roman" w:hAnsi="Times New Roman"/>
                <w:lang w:eastAsia="hu-HU"/>
              </w:rPr>
            </w:pPr>
            <w:r w:rsidRPr="00E331F4">
              <w:rPr>
                <w:rFonts w:ascii="Times New Roman" w:eastAsia="Times New Roman" w:hAnsi="Times New Roman"/>
                <w:b/>
                <w:lang w:eastAsia="hu-HU"/>
              </w:rPr>
              <w:t>Egyéb</w:t>
            </w:r>
            <w:r w:rsidRPr="00E331F4">
              <w:rPr>
                <w:rFonts w:ascii="Times New Roman" w:eastAsia="Times New Roman" w:hAnsi="Times New Roman"/>
                <w:lang w:eastAsia="hu-HU"/>
              </w:rPr>
              <w:t>: pl. általános iskola, gimnázium stb.</w:t>
            </w:r>
          </w:p>
        </w:tc>
        <w:tc>
          <w:tcPr>
            <w:tcW w:w="4253" w:type="dxa"/>
            <w:vMerge/>
            <w:tcBorders>
              <w:top w:val="single" w:sz="4" w:space="0" w:color="auto"/>
              <w:left w:val="single" w:sz="4" w:space="0" w:color="auto"/>
              <w:bottom w:val="single" w:sz="4" w:space="0" w:color="auto"/>
              <w:right w:val="single" w:sz="4" w:space="0" w:color="auto"/>
            </w:tcBorders>
            <w:shd w:val="clear" w:color="auto" w:fill="auto"/>
          </w:tcPr>
          <w:p w:rsidR="001A6F42" w:rsidRPr="00E331F4" w:rsidRDefault="001A6F42" w:rsidP="00882EE1">
            <w:pPr>
              <w:spacing w:after="0" w:line="360" w:lineRule="auto"/>
              <w:ind w:left="4"/>
              <w:jc w:val="center"/>
              <w:rPr>
                <w:rFonts w:ascii="Times New Roman" w:eastAsia="Times New Roman" w:hAnsi="Times New Roman"/>
                <w:b/>
                <w:lang w:eastAsia="hu-HU"/>
              </w:rPr>
            </w:pPr>
          </w:p>
        </w:tc>
      </w:tr>
      <w:tr w:rsidR="00A15688" w:rsidRPr="00E331F4" w:rsidTr="00E331F4">
        <w:trPr>
          <w:trHeight w:val="754"/>
        </w:trPr>
        <w:tc>
          <w:tcPr>
            <w:tcW w:w="5812" w:type="dxa"/>
            <w:tcBorders>
              <w:top w:val="single" w:sz="4" w:space="0" w:color="auto"/>
              <w:left w:val="single" w:sz="4" w:space="0" w:color="000000"/>
              <w:bottom w:val="single" w:sz="4" w:space="0" w:color="auto"/>
              <w:right w:val="single" w:sz="4" w:space="0" w:color="auto"/>
            </w:tcBorders>
            <w:shd w:val="clear" w:color="auto" w:fill="auto"/>
            <w:vAlign w:val="bottom"/>
          </w:tcPr>
          <w:p w:rsidR="001A6F42" w:rsidRPr="00E331F4" w:rsidRDefault="001A6F42" w:rsidP="00882EE1">
            <w:pPr>
              <w:spacing w:after="0" w:line="360" w:lineRule="auto"/>
              <w:jc w:val="both"/>
              <w:rPr>
                <w:rFonts w:ascii="Times New Roman" w:eastAsia="Times New Roman" w:hAnsi="Times New Roman"/>
                <w:lang w:eastAsia="hu-HU"/>
              </w:rPr>
            </w:pPr>
            <w:r w:rsidRPr="00E331F4">
              <w:rPr>
                <w:rFonts w:ascii="Times New Roman" w:eastAsia="Times New Roman" w:hAnsi="Times New Roman"/>
                <w:lang w:eastAsia="hu-HU"/>
              </w:rPr>
              <w:t>A tanuló első vagy második szakképesítését szerezi? Érettségi utáni szakképzésben tanul, vagy érettségizik?*</w:t>
            </w:r>
          </w:p>
        </w:tc>
        <w:tc>
          <w:tcPr>
            <w:tcW w:w="4253" w:type="dxa"/>
            <w:vMerge/>
            <w:tcBorders>
              <w:top w:val="single" w:sz="4" w:space="0" w:color="auto"/>
              <w:left w:val="single" w:sz="4" w:space="0" w:color="auto"/>
              <w:bottom w:val="single" w:sz="4" w:space="0" w:color="auto"/>
              <w:right w:val="single" w:sz="4" w:space="0" w:color="auto"/>
            </w:tcBorders>
            <w:shd w:val="clear" w:color="auto" w:fill="auto"/>
          </w:tcPr>
          <w:p w:rsidR="001A6F42" w:rsidRPr="00E331F4" w:rsidRDefault="001A6F42" w:rsidP="00882EE1">
            <w:pPr>
              <w:spacing w:after="0" w:line="360" w:lineRule="auto"/>
              <w:ind w:left="4"/>
              <w:jc w:val="center"/>
              <w:rPr>
                <w:rFonts w:ascii="Times New Roman" w:eastAsia="Times New Roman" w:hAnsi="Times New Roman"/>
                <w:b/>
                <w:lang w:eastAsia="hu-HU"/>
              </w:rPr>
            </w:pPr>
          </w:p>
        </w:tc>
      </w:tr>
    </w:tbl>
    <w:p w:rsidR="000F073A" w:rsidRPr="00E331F4" w:rsidRDefault="000F073A" w:rsidP="00882EE1">
      <w:pPr>
        <w:spacing w:after="5" w:line="360" w:lineRule="auto"/>
        <w:jc w:val="both"/>
        <w:rPr>
          <w:rFonts w:ascii="Times New Roman" w:eastAsia="Times New Roman" w:hAnsi="Times New Roman"/>
          <w:lang w:eastAsia="hu-HU"/>
        </w:rPr>
      </w:pPr>
    </w:p>
    <w:p w:rsidR="00F349A4" w:rsidRPr="00E331F4" w:rsidRDefault="00F349A4" w:rsidP="00882EE1">
      <w:pPr>
        <w:spacing w:after="5" w:line="360" w:lineRule="auto"/>
        <w:jc w:val="both"/>
        <w:rPr>
          <w:rFonts w:ascii="Times New Roman" w:eastAsia="Times New Roman" w:hAnsi="Times New Roman"/>
          <w:lang w:eastAsia="hu-HU"/>
        </w:rPr>
      </w:pPr>
      <w:r w:rsidRPr="00E331F4">
        <w:rPr>
          <w:rFonts w:ascii="Times New Roman" w:eastAsia="Times New Roman" w:hAnsi="Times New Roman"/>
          <w:lang w:eastAsia="hu-HU"/>
        </w:rPr>
        <w:t xml:space="preserve">Kollégiumi felvételt nyert tanulóval keletkező jogviszony esetén az </w:t>
      </w:r>
      <w:proofErr w:type="spellStart"/>
      <w:r w:rsidRPr="00E331F4">
        <w:rPr>
          <w:rFonts w:ascii="Times New Roman" w:eastAsia="Times New Roman" w:hAnsi="Times New Roman"/>
          <w:lang w:eastAsia="hu-HU"/>
        </w:rPr>
        <w:t>Adatekezelővel</w:t>
      </w:r>
      <w:proofErr w:type="spellEnd"/>
      <w:r w:rsidRPr="00E331F4">
        <w:rPr>
          <w:rFonts w:ascii="Times New Roman" w:eastAsia="Times New Roman" w:hAnsi="Times New Roman"/>
          <w:lang w:eastAsia="hu-HU"/>
        </w:rPr>
        <w:t xml:space="preserve"> </w:t>
      </w:r>
      <w:r w:rsidR="00E331F4" w:rsidRPr="00E331F4">
        <w:rPr>
          <w:rFonts w:ascii="Times New Roman" w:eastAsia="Times New Roman" w:hAnsi="Times New Roman"/>
          <w:lang w:eastAsia="hu-HU"/>
        </w:rPr>
        <w:t xml:space="preserve">(Iskola) </w:t>
      </w:r>
      <w:r w:rsidRPr="00E331F4">
        <w:rPr>
          <w:rFonts w:ascii="Times New Roman" w:eastAsia="Times New Roman" w:hAnsi="Times New Roman"/>
          <w:lang w:eastAsia="hu-HU"/>
        </w:rPr>
        <w:t xml:space="preserve">fennálló jogviszony megszűnésétől 5 évig tárolja az adatokat. Kollégiumi felvételt nem nyert jelentkező személyes adatait az Adatkezelő nem tárolja, ez alapján a személyes adatokat tartalmazó jelentkezési lap a jelentkezés elbírálását követő hónap utolsó napjáig kerül megsemmisítésre. </w:t>
      </w:r>
    </w:p>
    <w:p w:rsidR="004108A9" w:rsidRPr="00E331F4" w:rsidRDefault="004108A9" w:rsidP="00882EE1">
      <w:pPr>
        <w:spacing w:after="5" w:line="360" w:lineRule="auto"/>
        <w:jc w:val="both"/>
        <w:rPr>
          <w:rFonts w:ascii="Times New Roman" w:eastAsia="Times New Roman" w:hAnsi="Times New Roman"/>
          <w:lang w:eastAsia="hu-HU"/>
        </w:rPr>
      </w:pPr>
    </w:p>
    <w:p w:rsidR="004108A9" w:rsidRPr="00E331F4" w:rsidRDefault="004108A9" w:rsidP="00882EE1">
      <w:pPr>
        <w:spacing w:after="5" w:line="360" w:lineRule="auto"/>
        <w:jc w:val="both"/>
        <w:rPr>
          <w:rFonts w:ascii="Times New Roman" w:eastAsia="Times New Roman" w:hAnsi="Times New Roman"/>
          <w:lang w:eastAsia="hu-HU"/>
        </w:rPr>
      </w:pPr>
      <w:r w:rsidRPr="00E331F4">
        <w:rPr>
          <w:rFonts w:ascii="Times New Roman" w:eastAsia="Times New Roman" w:hAnsi="Times New Roman"/>
          <w:b/>
          <w:lang w:eastAsia="hu-HU"/>
        </w:rPr>
        <w:t xml:space="preserve">Kollégiumi elhelyezést nyert tanulók részéről benyújtandó </w:t>
      </w:r>
      <w:r w:rsidR="00A15688" w:rsidRPr="00E331F4">
        <w:rPr>
          <w:rFonts w:ascii="Times New Roman" w:eastAsia="Times New Roman" w:hAnsi="Times New Roman"/>
          <w:b/>
          <w:lang w:eastAsia="hu-HU"/>
        </w:rPr>
        <w:t xml:space="preserve">további </w:t>
      </w:r>
      <w:r w:rsidRPr="00E331F4">
        <w:rPr>
          <w:rFonts w:ascii="Times New Roman" w:eastAsia="Times New Roman" w:hAnsi="Times New Roman"/>
          <w:b/>
          <w:lang w:eastAsia="hu-HU"/>
        </w:rPr>
        <w:t>adatok</w:t>
      </w:r>
      <w:r w:rsidRPr="00E331F4">
        <w:rPr>
          <w:rFonts w:ascii="Times New Roman" w:eastAsia="Times New Roman" w:hAnsi="Times New Roman"/>
          <w:lang w:eastAsia="hu-HU"/>
        </w:rPr>
        <w:t>:</w:t>
      </w:r>
    </w:p>
    <w:p w:rsidR="004108A9" w:rsidRPr="00E331F4" w:rsidRDefault="004108A9" w:rsidP="00882EE1">
      <w:pPr>
        <w:spacing w:after="5" w:line="360" w:lineRule="auto"/>
        <w:jc w:val="both"/>
        <w:rPr>
          <w:rFonts w:ascii="Times New Roman" w:eastAsia="Times New Roman" w:hAnsi="Times New Roman"/>
          <w:lang w:eastAsia="hu-HU"/>
        </w:rPr>
      </w:pPr>
    </w:p>
    <w:tbl>
      <w:tblPr>
        <w:tblW w:w="9923" w:type="dxa"/>
        <w:tblInd w:w="-147" w:type="dxa"/>
        <w:tblCellMar>
          <w:top w:w="46" w:type="dxa"/>
          <w:right w:w="115" w:type="dxa"/>
        </w:tblCellMar>
        <w:tblLook w:val="04A0" w:firstRow="1" w:lastRow="0" w:firstColumn="1" w:lastColumn="0" w:noHBand="0" w:noVBand="1"/>
      </w:tblPr>
      <w:tblGrid>
        <w:gridCol w:w="5104"/>
        <w:gridCol w:w="4819"/>
      </w:tblGrid>
      <w:tr w:rsidR="00A15688" w:rsidRPr="00E331F4" w:rsidTr="00E331F4">
        <w:trPr>
          <w:trHeight w:val="250"/>
        </w:trPr>
        <w:tc>
          <w:tcPr>
            <w:tcW w:w="5104" w:type="dxa"/>
            <w:tcBorders>
              <w:top w:val="single" w:sz="4" w:space="0" w:color="000000"/>
              <w:left w:val="single" w:sz="4" w:space="0" w:color="000000"/>
              <w:bottom w:val="single" w:sz="4" w:space="0" w:color="000000"/>
              <w:right w:val="single" w:sz="4" w:space="0" w:color="auto"/>
            </w:tcBorders>
            <w:shd w:val="clear" w:color="auto" w:fill="auto"/>
          </w:tcPr>
          <w:p w:rsidR="004108A9" w:rsidRPr="00E331F4" w:rsidRDefault="004108A9" w:rsidP="004108A9">
            <w:pPr>
              <w:spacing w:after="0" w:line="360" w:lineRule="auto"/>
              <w:ind w:right="56"/>
              <w:jc w:val="both"/>
              <w:rPr>
                <w:rFonts w:ascii="Times New Roman" w:eastAsia="Times New Roman" w:hAnsi="Times New Roman"/>
                <w:b/>
                <w:lang w:eastAsia="hu-HU"/>
              </w:rPr>
            </w:pPr>
            <w:r w:rsidRPr="00E331F4">
              <w:rPr>
                <w:rFonts w:ascii="Times New Roman" w:hAnsi="Times New Roman"/>
                <w:b/>
              </w:rPr>
              <w:t xml:space="preserve">Adat meghatározása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108A9" w:rsidRPr="00E331F4" w:rsidRDefault="004108A9" w:rsidP="004108A9">
            <w:pPr>
              <w:spacing w:after="0" w:line="360" w:lineRule="auto"/>
              <w:ind w:left="2"/>
              <w:rPr>
                <w:rFonts w:ascii="Times New Roman" w:eastAsia="Times New Roman" w:hAnsi="Times New Roman"/>
                <w:b/>
                <w:lang w:eastAsia="hu-HU"/>
              </w:rPr>
            </w:pPr>
            <w:r w:rsidRPr="00E331F4">
              <w:rPr>
                <w:rFonts w:ascii="Times New Roman" w:hAnsi="Times New Roman"/>
                <w:b/>
              </w:rPr>
              <w:t xml:space="preserve">Adatkezelési célja </w:t>
            </w:r>
          </w:p>
        </w:tc>
      </w:tr>
      <w:tr w:rsidR="00A15688" w:rsidRPr="00E331F4" w:rsidTr="00E331F4">
        <w:trPr>
          <w:trHeight w:val="250"/>
        </w:trPr>
        <w:tc>
          <w:tcPr>
            <w:tcW w:w="5104" w:type="dxa"/>
            <w:tcBorders>
              <w:top w:val="single" w:sz="4" w:space="0" w:color="000000"/>
              <w:left w:val="single" w:sz="4" w:space="0" w:color="000000"/>
              <w:bottom w:val="single" w:sz="4" w:space="0" w:color="000000"/>
              <w:right w:val="single" w:sz="4" w:space="0" w:color="auto"/>
            </w:tcBorders>
            <w:shd w:val="clear" w:color="auto" w:fill="auto"/>
          </w:tcPr>
          <w:p w:rsidR="004108A9" w:rsidRPr="00E331F4" w:rsidRDefault="00A15688" w:rsidP="008F5FB1">
            <w:pPr>
              <w:spacing w:after="0" w:line="360" w:lineRule="auto"/>
              <w:ind w:right="56"/>
              <w:jc w:val="both"/>
              <w:rPr>
                <w:rFonts w:ascii="Times New Roman" w:eastAsia="Times New Roman" w:hAnsi="Times New Roman"/>
                <w:lang w:eastAsia="hu-HU"/>
              </w:rPr>
            </w:pPr>
            <w:r w:rsidRPr="00E331F4">
              <w:rPr>
                <w:rFonts w:ascii="Times New Roman" w:eastAsia="Times New Roman" w:hAnsi="Times New Roman"/>
                <w:lang w:eastAsia="hu-HU"/>
              </w:rPr>
              <w:lastRenderedPageBreak/>
              <w:t>TAJ száma</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108A9" w:rsidRPr="00E331F4" w:rsidRDefault="005234F5" w:rsidP="008F5FB1">
            <w:pPr>
              <w:spacing w:after="0" w:line="360" w:lineRule="auto"/>
              <w:ind w:left="2"/>
              <w:rPr>
                <w:rFonts w:ascii="Times New Roman" w:eastAsia="Times New Roman" w:hAnsi="Times New Roman"/>
                <w:lang w:eastAsia="hu-HU"/>
              </w:rPr>
            </w:pPr>
            <w:r w:rsidRPr="00E331F4">
              <w:rPr>
                <w:rFonts w:ascii="Times New Roman" w:eastAsia="Times New Roman" w:hAnsi="Times New Roman"/>
                <w:lang w:eastAsia="hu-HU"/>
              </w:rPr>
              <w:t>orvosi vizsgálat/ ellátás igénybevétele kiskorú részére</w:t>
            </w:r>
          </w:p>
        </w:tc>
      </w:tr>
      <w:tr w:rsidR="00A15688" w:rsidRPr="00E331F4" w:rsidTr="00E331F4">
        <w:trPr>
          <w:trHeight w:val="250"/>
        </w:trPr>
        <w:tc>
          <w:tcPr>
            <w:tcW w:w="5104" w:type="dxa"/>
            <w:tcBorders>
              <w:top w:val="single" w:sz="4" w:space="0" w:color="000000"/>
              <w:left w:val="single" w:sz="4" w:space="0" w:color="000000"/>
              <w:bottom w:val="single" w:sz="4" w:space="0" w:color="000000"/>
              <w:right w:val="single" w:sz="4" w:space="0" w:color="auto"/>
            </w:tcBorders>
            <w:shd w:val="clear" w:color="auto" w:fill="auto"/>
          </w:tcPr>
          <w:p w:rsidR="00A15688" w:rsidRPr="00E331F4" w:rsidRDefault="00A15688" w:rsidP="008F5FB1">
            <w:pPr>
              <w:spacing w:after="0" w:line="360" w:lineRule="auto"/>
              <w:ind w:right="56"/>
              <w:jc w:val="both"/>
              <w:rPr>
                <w:rFonts w:ascii="Times New Roman" w:eastAsia="Times New Roman" w:hAnsi="Times New Roman"/>
                <w:lang w:eastAsia="hu-HU"/>
              </w:rPr>
            </w:pPr>
            <w:r w:rsidRPr="00E331F4">
              <w:rPr>
                <w:rFonts w:ascii="Times New Roman" w:eastAsia="Times New Roman" w:hAnsi="Times New Roman"/>
                <w:lang w:eastAsia="hu-HU"/>
              </w:rPr>
              <w:t>Adószám</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15688" w:rsidRPr="00E331F4" w:rsidRDefault="005234F5" w:rsidP="008F5FB1">
            <w:pPr>
              <w:spacing w:after="0" w:line="360" w:lineRule="auto"/>
              <w:ind w:left="2"/>
              <w:rPr>
                <w:rFonts w:ascii="Times New Roman" w:eastAsia="Times New Roman" w:hAnsi="Times New Roman"/>
                <w:lang w:eastAsia="hu-HU"/>
              </w:rPr>
            </w:pPr>
            <w:r w:rsidRPr="00E331F4">
              <w:rPr>
                <w:rFonts w:ascii="Times New Roman" w:eastAsia="Times New Roman" w:hAnsi="Times New Roman"/>
                <w:lang w:eastAsia="hu-HU"/>
              </w:rPr>
              <w:t>KRÉTA naplóban tanulói jogviszony fenntartásához rögzítendő adat</w:t>
            </w:r>
          </w:p>
        </w:tc>
      </w:tr>
      <w:tr w:rsidR="005234F5" w:rsidRPr="00E331F4" w:rsidTr="00E331F4">
        <w:trPr>
          <w:trHeight w:val="250"/>
        </w:trPr>
        <w:tc>
          <w:tcPr>
            <w:tcW w:w="5104" w:type="dxa"/>
            <w:tcBorders>
              <w:top w:val="single" w:sz="4" w:space="0" w:color="000000"/>
              <w:left w:val="single" w:sz="4" w:space="0" w:color="000000"/>
              <w:bottom w:val="single" w:sz="4" w:space="0" w:color="000000"/>
              <w:right w:val="single" w:sz="4" w:space="0" w:color="auto"/>
            </w:tcBorders>
            <w:shd w:val="clear" w:color="auto" w:fill="auto"/>
          </w:tcPr>
          <w:p w:rsidR="005234F5" w:rsidRPr="00E331F4" w:rsidRDefault="005234F5" w:rsidP="008F5FB1">
            <w:pPr>
              <w:spacing w:after="0" w:line="360" w:lineRule="auto"/>
              <w:ind w:right="56"/>
              <w:jc w:val="both"/>
              <w:rPr>
                <w:rFonts w:ascii="Times New Roman" w:eastAsia="Times New Roman" w:hAnsi="Times New Roman"/>
                <w:lang w:eastAsia="hu-HU"/>
              </w:rPr>
            </w:pPr>
            <w:r w:rsidRPr="00E331F4">
              <w:rPr>
                <w:rFonts w:ascii="Times New Roman" w:eastAsia="Times New Roman" w:hAnsi="Times New Roman"/>
                <w:lang w:eastAsia="hu-HU"/>
              </w:rPr>
              <w:t>OA azonosító</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5234F5" w:rsidRPr="00E331F4" w:rsidRDefault="005234F5" w:rsidP="008F5FB1">
            <w:pPr>
              <w:spacing w:after="0" w:line="360" w:lineRule="auto"/>
              <w:ind w:left="2"/>
              <w:rPr>
                <w:rFonts w:ascii="Times New Roman" w:eastAsia="Times New Roman" w:hAnsi="Times New Roman"/>
                <w:lang w:eastAsia="hu-HU"/>
              </w:rPr>
            </w:pPr>
            <w:r w:rsidRPr="00E331F4">
              <w:rPr>
                <w:rFonts w:ascii="Times New Roman" w:eastAsia="Times New Roman" w:hAnsi="Times New Roman"/>
                <w:lang w:eastAsia="hu-HU"/>
              </w:rPr>
              <w:t>KRÉTA naplóban tanulói jogviszony fenntartásához rögzítendő adat</w:t>
            </w:r>
          </w:p>
        </w:tc>
      </w:tr>
      <w:tr w:rsidR="00A15688" w:rsidRPr="00E331F4" w:rsidTr="00E331F4">
        <w:trPr>
          <w:trHeight w:val="250"/>
        </w:trPr>
        <w:tc>
          <w:tcPr>
            <w:tcW w:w="5104" w:type="dxa"/>
            <w:tcBorders>
              <w:top w:val="single" w:sz="4" w:space="0" w:color="000000"/>
              <w:left w:val="single" w:sz="4" w:space="0" w:color="000000"/>
              <w:bottom w:val="single" w:sz="4" w:space="0" w:color="000000"/>
              <w:right w:val="single" w:sz="4" w:space="0" w:color="auto"/>
            </w:tcBorders>
            <w:shd w:val="clear" w:color="auto" w:fill="auto"/>
          </w:tcPr>
          <w:p w:rsidR="00A15688" w:rsidRPr="00E331F4" w:rsidRDefault="00A15688" w:rsidP="008F5FB1">
            <w:pPr>
              <w:spacing w:after="0" w:line="360" w:lineRule="auto"/>
              <w:ind w:right="56"/>
              <w:jc w:val="both"/>
              <w:rPr>
                <w:rFonts w:ascii="Times New Roman" w:eastAsia="Times New Roman" w:hAnsi="Times New Roman"/>
                <w:lang w:eastAsia="hu-HU"/>
              </w:rPr>
            </w:pPr>
            <w:r w:rsidRPr="00E331F4">
              <w:rPr>
                <w:rFonts w:ascii="Times New Roman" w:eastAsia="Times New Roman" w:hAnsi="Times New Roman"/>
                <w:lang w:eastAsia="hu-HU"/>
              </w:rPr>
              <w:t xml:space="preserve">szülő (apa, anya, gondviselő) telefonszáma, e-mail címe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15688" w:rsidRPr="00E331F4" w:rsidRDefault="00A15688" w:rsidP="008F5FB1">
            <w:pPr>
              <w:spacing w:after="0" w:line="360" w:lineRule="auto"/>
              <w:ind w:left="2"/>
              <w:rPr>
                <w:rFonts w:ascii="Times New Roman" w:eastAsia="Times New Roman" w:hAnsi="Times New Roman"/>
                <w:lang w:eastAsia="hu-HU"/>
              </w:rPr>
            </w:pPr>
            <w:r w:rsidRPr="00E331F4">
              <w:rPr>
                <w:rFonts w:ascii="Times New Roman" w:eastAsia="Times New Roman" w:hAnsi="Times New Roman"/>
                <w:lang w:eastAsia="hu-HU"/>
              </w:rPr>
              <w:t>kapcsolattartás</w:t>
            </w:r>
          </w:p>
        </w:tc>
      </w:tr>
      <w:tr w:rsidR="0098213B" w:rsidRPr="00E331F4" w:rsidTr="00E331F4">
        <w:trPr>
          <w:trHeight w:val="585"/>
        </w:trPr>
        <w:tc>
          <w:tcPr>
            <w:tcW w:w="5104" w:type="dxa"/>
            <w:tcBorders>
              <w:top w:val="single" w:sz="4" w:space="0" w:color="000000"/>
              <w:left w:val="single" w:sz="4" w:space="0" w:color="000000"/>
              <w:bottom w:val="single" w:sz="4" w:space="0" w:color="auto"/>
              <w:right w:val="single" w:sz="4" w:space="0" w:color="auto"/>
            </w:tcBorders>
            <w:shd w:val="clear" w:color="auto" w:fill="auto"/>
          </w:tcPr>
          <w:p w:rsidR="0098213B" w:rsidRPr="00E331F4" w:rsidRDefault="0098213B" w:rsidP="0098213B">
            <w:pPr>
              <w:spacing w:after="0" w:line="360" w:lineRule="auto"/>
              <w:ind w:right="56"/>
              <w:jc w:val="both"/>
              <w:rPr>
                <w:rFonts w:ascii="Times New Roman" w:eastAsia="Times New Roman" w:hAnsi="Times New Roman"/>
                <w:lang w:eastAsia="hu-HU"/>
              </w:rPr>
            </w:pPr>
            <w:r w:rsidRPr="00E331F4">
              <w:rPr>
                <w:rFonts w:ascii="Times New Roman" w:eastAsia="Times New Roman" w:hAnsi="Times New Roman"/>
                <w:lang w:eastAsia="hu-HU"/>
              </w:rPr>
              <w:t>Nyilatkozat családban nevelt gyermekek számáról</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98213B" w:rsidRPr="00E331F4" w:rsidRDefault="0098213B" w:rsidP="0098213B">
            <w:pPr>
              <w:spacing w:after="0" w:line="360" w:lineRule="auto"/>
              <w:ind w:left="2"/>
              <w:rPr>
                <w:rFonts w:ascii="Times New Roman" w:eastAsia="Times New Roman" w:hAnsi="Times New Roman"/>
                <w:lang w:eastAsia="hu-HU"/>
              </w:rPr>
            </w:pPr>
            <w:r w:rsidRPr="00E331F4">
              <w:rPr>
                <w:rFonts w:ascii="Times New Roman" w:eastAsia="Times New Roman" w:hAnsi="Times New Roman"/>
                <w:lang w:eastAsia="hu-HU"/>
              </w:rPr>
              <w:t>étkezési kedvezmény érvényesítése</w:t>
            </w:r>
          </w:p>
        </w:tc>
      </w:tr>
      <w:tr w:rsidR="0098213B" w:rsidRPr="00E331F4" w:rsidTr="00E331F4">
        <w:trPr>
          <w:trHeight w:val="1360"/>
        </w:trPr>
        <w:tc>
          <w:tcPr>
            <w:tcW w:w="5104" w:type="dxa"/>
            <w:tcBorders>
              <w:top w:val="single" w:sz="4" w:space="0" w:color="000000"/>
              <w:left w:val="single" w:sz="4" w:space="0" w:color="000000"/>
              <w:bottom w:val="single" w:sz="4" w:space="0" w:color="auto"/>
              <w:right w:val="single" w:sz="4" w:space="0" w:color="auto"/>
            </w:tcBorders>
            <w:shd w:val="clear" w:color="auto" w:fill="auto"/>
          </w:tcPr>
          <w:p w:rsidR="0098213B" w:rsidRPr="00E331F4" w:rsidRDefault="0098213B" w:rsidP="0098213B">
            <w:pPr>
              <w:spacing w:after="0" w:line="360" w:lineRule="auto"/>
              <w:ind w:right="56"/>
              <w:jc w:val="both"/>
              <w:rPr>
                <w:rFonts w:ascii="Times New Roman" w:eastAsia="Times New Roman" w:hAnsi="Times New Roman"/>
                <w:lang w:eastAsia="hu-HU"/>
              </w:rPr>
            </w:pPr>
            <w:r w:rsidRPr="00E331F4">
              <w:rPr>
                <w:rFonts w:ascii="Times New Roman" w:eastAsia="Times New Roman" w:hAnsi="Times New Roman"/>
                <w:lang w:eastAsia="hu-HU"/>
              </w:rPr>
              <w:t>Nyilatkozat</w:t>
            </w:r>
          </w:p>
          <w:p w:rsidR="0098213B" w:rsidRPr="00E331F4" w:rsidRDefault="0098213B" w:rsidP="0098213B">
            <w:pPr>
              <w:numPr>
                <w:ilvl w:val="0"/>
                <w:numId w:val="46"/>
              </w:numPr>
              <w:spacing w:after="0" w:line="360" w:lineRule="auto"/>
              <w:ind w:left="180" w:right="56" w:hanging="180"/>
              <w:jc w:val="both"/>
              <w:rPr>
                <w:rFonts w:ascii="Times New Roman" w:eastAsia="Times New Roman" w:hAnsi="Times New Roman"/>
                <w:lang w:eastAsia="hu-HU"/>
              </w:rPr>
            </w:pPr>
            <w:r w:rsidRPr="00E331F4">
              <w:rPr>
                <w:rFonts w:ascii="Times New Roman" w:eastAsia="Times New Roman" w:hAnsi="Times New Roman"/>
                <w:lang w:eastAsia="hu-HU"/>
              </w:rPr>
              <w:t xml:space="preserve"> rendszeres gyermekvédelmi határozatról </w:t>
            </w:r>
          </w:p>
          <w:p w:rsidR="0098213B" w:rsidRPr="00E331F4" w:rsidRDefault="0098213B" w:rsidP="0098213B">
            <w:pPr>
              <w:numPr>
                <w:ilvl w:val="0"/>
                <w:numId w:val="46"/>
              </w:numPr>
              <w:spacing w:after="0" w:line="360" w:lineRule="auto"/>
              <w:ind w:left="180" w:right="56" w:hanging="180"/>
              <w:jc w:val="both"/>
              <w:rPr>
                <w:rFonts w:ascii="Times New Roman" w:eastAsia="Times New Roman" w:hAnsi="Times New Roman"/>
                <w:lang w:eastAsia="hu-HU"/>
              </w:rPr>
            </w:pPr>
            <w:r w:rsidRPr="00E331F4">
              <w:rPr>
                <w:rFonts w:ascii="Times New Roman" w:eastAsia="Times New Roman" w:hAnsi="Times New Roman"/>
                <w:lang w:eastAsia="hu-HU"/>
              </w:rPr>
              <w:t>gyámhatóság általi nevelésbe vételről</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98213B" w:rsidRPr="00E331F4" w:rsidRDefault="0098213B" w:rsidP="00F42C92">
            <w:pPr>
              <w:spacing w:after="0" w:line="360" w:lineRule="auto"/>
              <w:ind w:left="2"/>
              <w:rPr>
                <w:rFonts w:ascii="Times New Roman" w:eastAsia="Times New Roman" w:hAnsi="Times New Roman"/>
                <w:lang w:eastAsia="hu-HU"/>
              </w:rPr>
            </w:pPr>
            <w:r w:rsidRPr="00E331F4">
              <w:rPr>
                <w:rFonts w:ascii="Times New Roman" w:eastAsia="Times New Roman" w:hAnsi="Times New Roman"/>
                <w:lang w:eastAsia="hu-HU"/>
              </w:rPr>
              <w:t xml:space="preserve">étkezési kedvezmény érvényesítése </w:t>
            </w:r>
          </w:p>
          <w:p w:rsidR="0098213B" w:rsidRPr="00E331F4" w:rsidRDefault="0098213B" w:rsidP="00F42C92">
            <w:pPr>
              <w:spacing w:after="0" w:line="360" w:lineRule="auto"/>
              <w:ind w:left="2"/>
              <w:rPr>
                <w:rFonts w:ascii="Times New Roman" w:eastAsia="Times New Roman" w:hAnsi="Times New Roman"/>
                <w:lang w:eastAsia="hu-HU"/>
              </w:rPr>
            </w:pPr>
            <w:r w:rsidRPr="00E331F4">
              <w:rPr>
                <w:rFonts w:ascii="Times New Roman" w:eastAsia="Times New Roman" w:hAnsi="Times New Roman"/>
                <w:lang w:eastAsia="hu-HU"/>
              </w:rPr>
              <w:t xml:space="preserve">kötelező statisztikai adatszolgáltatás </w:t>
            </w:r>
          </w:p>
        </w:tc>
      </w:tr>
      <w:tr w:rsidR="00AB011C" w:rsidRPr="00E331F4" w:rsidTr="00E331F4">
        <w:trPr>
          <w:trHeight w:val="1728"/>
        </w:trPr>
        <w:tc>
          <w:tcPr>
            <w:tcW w:w="5104" w:type="dxa"/>
            <w:tcBorders>
              <w:top w:val="single" w:sz="4" w:space="0" w:color="auto"/>
              <w:left w:val="single" w:sz="4" w:space="0" w:color="auto"/>
              <w:bottom w:val="single" w:sz="4" w:space="0" w:color="auto"/>
              <w:right w:val="single" w:sz="4" w:space="0" w:color="auto"/>
            </w:tcBorders>
            <w:shd w:val="clear" w:color="auto" w:fill="auto"/>
          </w:tcPr>
          <w:p w:rsidR="0098213B" w:rsidRPr="00E331F4" w:rsidRDefault="0098213B" w:rsidP="0098213B">
            <w:pPr>
              <w:spacing w:after="0" w:line="360" w:lineRule="auto"/>
              <w:ind w:right="56"/>
              <w:jc w:val="both"/>
              <w:rPr>
                <w:rFonts w:ascii="Times New Roman" w:eastAsia="Times New Roman" w:hAnsi="Times New Roman"/>
                <w:lang w:eastAsia="hu-HU"/>
              </w:rPr>
            </w:pPr>
            <w:r w:rsidRPr="00E331F4">
              <w:rPr>
                <w:rFonts w:ascii="Times New Roman" w:eastAsia="Times New Roman" w:hAnsi="Times New Roman"/>
                <w:lang w:eastAsia="hu-HU"/>
              </w:rPr>
              <w:t xml:space="preserve">Nyilatkozat </w:t>
            </w:r>
          </w:p>
          <w:p w:rsidR="0098213B" w:rsidRPr="00E331F4" w:rsidRDefault="0098213B" w:rsidP="0098213B">
            <w:pPr>
              <w:numPr>
                <w:ilvl w:val="0"/>
                <w:numId w:val="46"/>
              </w:numPr>
              <w:spacing w:after="0" w:line="360" w:lineRule="auto"/>
              <w:ind w:right="56"/>
              <w:jc w:val="both"/>
              <w:rPr>
                <w:rFonts w:ascii="Times New Roman" w:eastAsia="Times New Roman" w:hAnsi="Times New Roman"/>
                <w:lang w:eastAsia="hu-HU"/>
              </w:rPr>
            </w:pPr>
            <w:r w:rsidRPr="00E331F4">
              <w:rPr>
                <w:rFonts w:ascii="Times New Roman" w:eastAsia="Times New Roman" w:hAnsi="Times New Roman"/>
                <w:lang w:eastAsia="hu-HU"/>
              </w:rPr>
              <w:t>utógondozási ellátásról</w:t>
            </w:r>
          </w:p>
          <w:p w:rsidR="0098213B" w:rsidRPr="00E331F4" w:rsidRDefault="0098213B" w:rsidP="0098213B">
            <w:pPr>
              <w:numPr>
                <w:ilvl w:val="0"/>
                <w:numId w:val="46"/>
              </w:numPr>
              <w:spacing w:after="0" w:line="360" w:lineRule="auto"/>
              <w:ind w:right="56"/>
              <w:jc w:val="both"/>
              <w:rPr>
                <w:rFonts w:ascii="Times New Roman" w:eastAsia="Times New Roman" w:hAnsi="Times New Roman"/>
                <w:lang w:eastAsia="hu-HU"/>
              </w:rPr>
            </w:pPr>
            <w:r w:rsidRPr="00E331F4">
              <w:rPr>
                <w:rFonts w:ascii="Times New Roman" w:eastAsia="Times New Roman" w:hAnsi="Times New Roman"/>
                <w:lang w:eastAsia="hu-HU"/>
              </w:rPr>
              <w:t>hátrányos helyzet igazolás (HH)</w:t>
            </w:r>
          </w:p>
          <w:p w:rsidR="00AB011C" w:rsidRPr="00E331F4" w:rsidRDefault="0098213B" w:rsidP="0098213B">
            <w:pPr>
              <w:numPr>
                <w:ilvl w:val="0"/>
                <w:numId w:val="46"/>
              </w:numPr>
              <w:spacing w:after="0" w:line="360" w:lineRule="auto"/>
              <w:ind w:right="56"/>
              <w:jc w:val="both"/>
              <w:rPr>
                <w:rFonts w:ascii="Times New Roman" w:eastAsia="Times New Roman" w:hAnsi="Times New Roman"/>
                <w:lang w:eastAsia="hu-HU"/>
              </w:rPr>
            </w:pPr>
            <w:r w:rsidRPr="00E331F4">
              <w:rPr>
                <w:rFonts w:ascii="Times New Roman" w:eastAsia="Times New Roman" w:hAnsi="Times New Roman"/>
                <w:lang w:eastAsia="hu-HU"/>
              </w:rPr>
              <w:t>gyermek halmozottan hátrányos helyzetről szóló igazolás (HHH)</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B011C" w:rsidRPr="00E331F4" w:rsidRDefault="0098213B" w:rsidP="00F42C92">
            <w:pPr>
              <w:spacing w:after="0" w:line="360" w:lineRule="auto"/>
              <w:ind w:left="2"/>
              <w:rPr>
                <w:rFonts w:ascii="Times New Roman" w:eastAsia="Times New Roman" w:hAnsi="Times New Roman"/>
                <w:lang w:eastAsia="hu-HU"/>
              </w:rPr>
            </w:pPr>
            <w:r w:rsidRPr="00E331F4">
              <w:rPr>
                <w:rFonts w:ascii="Times New Roman" w:eastAsia="Times New Roman" w:hAnsi="Times New Roman"/>
                <w:lang w:eastAsia="hu-HU"/>
              </w:rPr>
              <w:t>Kötelező statisztikai adatszolgáltatás</w:t>
            </w:r>
          </w:p>
        </w:tc>
      </w:tr>
      <w:tr w:rsidR="00AB011C" w:rsidRPr="00E331F4" w:rsidTr="00E331F4">
        <w:trPr>
          <w:trHeight w:val="220"/>
        </w:trPr>
        <w:tc>
          <w:tcPr>
            <w:tcW w:w="5104" w:type="dxa"/>
            <w:tcBorders>
              <w:top w:val="single" w:sz="4" w:space="0" w:color="auto"/>
              <w:left w:val="single" w:sz="4" w:space="0" w:color="auto"/>
              <w:bottom w:val="single" w:sz="4" w:space="0" w:color="auto"/>
              <w:right w:val="single" w:sz="4" w:space="0" w:color="auto"/>
            </w:tcBorders>
            <w:shd w:val="clear" w:color="auto" w:fill="auto"/>
          </w:tcPr>
          <w:p w:rsidR="00AB011C" w:rsidRPr="00E331F4" w:rsidRDefault="0098213B" w:rsidP="008F5FB1">
            <w:pPr>
              <w:spacing w:after="0" w:line="360" w:lineRule="auto"/>
              <w:ind w:right="56"/>
              <w:jc w:val="both"/>
              <w:rPr>
                <w:rFonts w:ascii="Times New Roman" w:eastAsia="Times New Roman" w:hAnsi="Times New Roman"/>
                <w:lang w:eastAsia="hu-HU"/>
              </w:rPr>
            </w:pPr>
            <w:r w:rsidRPr="00E331F4">
              <w:rPr>
                <w:rFonts w:ascii="Times New Roman" w:eastAsia="Times New Roman" w:hAnsi="Times New Roman"/>
                <w:lang w:eastAsia="hu-HU"/>
              </w:rPr>
              <w:t>Szakértői igazolások (SNI, TB, BTM)</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B011C" w:rsidRPr="00E331F4" w:rsidRDefault="009911B8" w:rsidP="00F42C92">
            <w:pPr>
              <w:spacing w:after="0" w:line="360" w:lineRule="auto"/>
              <w:ind w:left="2"/>
              <w:rPr>
                <w:rFonts w:ascii="Times New Roman" w:eastAsia="Times New Roman" w:hAnsi="Times New Roman"/>
                <w:lang w:eastAsia="hu-HU"/>
              </w:rPr>
            </w:pPr>
            <w:r w:rsidRPr="00E331F4">
              <w:rPr>
                <w:rFonts w:ascii="Times New Roman" w:eastAsia="Times New Roman" w:hAnsi="Times New Roman"/>
                <w:lang w:eastAsia="hu-HU"/>
              </w:rPr>
              <w:t>Differenciált, személyre szabott nevelés kialakítása céljából.</w:t>
            </w:r>
          </w:p>
        </w:tc>
      </w:tr>
      <w:tr w:rsidR="0098213B" w:rsidRPr="00E331F4" w:rsidTr="00E331F4">
        <w:trPr>
          <w:trHeight w:val="250"/>
        </w:trPr>
        <w:tc>
          <w:tcPr>
            <w:tcW w:w="5104" w:type="dxa"/>
            <w:tcBorders>
              <w:top w:val="single" w:sz="4" w:space="0" w:color="auto"/>
              <w:left w:val="single" w:sz="4" w:space="0" w:color="000000"/>
              <w:bottom w:val="single" w:sz="4" w:space="0" w:color="000000"/>
              <w:right w:val="single" w:sz="4" w:space="0" w:color="auto"/>
            </w:tcBorders>
            <w:shd w:val="clear" w:color="auto" w:fill="auto"/>
          </w:tcPr>
          <w:p w:rsidR="0098213B" w:rsidRPr="00E331F4" w:rsidRDefault="0098213B" w:rsidP="00C911F1">
            <w:pPr>
              <w:spacing w:after="0" w:line="360" w:lineRule="auto"/>
              <w:ind w:right="56"/>
              <w:rPr>
                <w:rFonts w:ascii="Times New Roman" w:eastAsia="Times New Roman" w:hAnsi="Times New Roman"/>
                <w:lang w:eastAsia="hu-HU"/>
              </w:rPr>
            </w:pPr>
            <w:r w:rsidRPr="00E331F4">
              <w:rPr>
                <w:rFonts w:ascii="Times New Roman" w:eastAsia="Times New Roman" w:hAnsi="Times New Roman"/>
                <w:lang w:eastAsia="hu-HU"/>
              </w:rPr>
              <w:t>Állandó kezelésre szóló betegségről szóló nyilatkozat</w:t>
            </w:r>
          </w:p>
        </w:tc>
        <w:tc>
          <w:tcPr>
            <w:tcW w:w="4819" w:type="dxa"/>
            <w:vMerge w:val="restart"/>
            <w:tcBorders>
              <w:top w:val="single" w:sz="4" w:space="0" w:color="auto"/>
              <w:left w:val="single" w:sz="4" w:space="0" w:color="auto"/>
              <w:right w:val="single" w:sz="4" w:space="0" w:color="auto"/>
            </w:tcBorders>
            <w:shd w:val="clear" w:color="auto" w:fill="auto"/>
          </w:tcPr>
          <w:p w:rsidR="0098213B" w:rsidRPr="00E331F4" w:rsidRDefault="0098213B" w:rsidP="008F5FB1">
            <w:pPr>
              <w:spacing w:after="0" w:line="360" w:lineRule="auto"/>
              <w:ind w:left="2"/>
              <w:rPr>
                <w:rFonts w:ascii="Times New Roman" w:eastAsia="Times New Roman" w:hAnsi="Times New Roman"/>
                <w:lang w:eastAsia="hu-HU"/>
              </w:rPr>
            </w:pPr>
            <w:r w:rsidRPr="00E331F4">
              <w:rPr>
                <w:rFonts w:ascii="Times New Roman" w:eastAsia="Times New Roman" w:hAnsi="Times New Roman"/>
                <w:lang w:eastAsia="hu-HU"/>
              </w:rPr>
              <w:t xml:space="preserve">Egyéni ellátás biztosítása </w:t>
            </w:r>
          </w:p>
        </w:tc>
      </w:tr>
      <w:tr w:rsidR="0098213B" w:rsidRPr="00E331F4" w:rsidTr="00E331F4">
        <w:trPr>
          <w:trHeight w:val="250"/>
        </w:trPr>
        <w:tc>
          <w:tcPr>
            <w:tcW w:w="5104" w:type="dxa"/>
            <w:tcBorders>
              <w:top w:val="single" w:sz="4" w:space="0" w:color="000000"/>
              <w:left w:val="single" w:sz="4" w:space="0" w:color="000000"/>
              <w:bottom w:val="single" w:sz="4" w:space="0" w:color="000000"/>
              <w:right w:val="single" w:sz="4" w:space="0" w:color="auto"/>
            </w:tcBorders>
            <w:shd w:val="clear" w:color="auto" w:fill="auto"/>
          </w:tcPr>
          <w:p w:rsidR="0098213B" w:rsidRPr="00E331F4" w:rsidRDefault="0098213B" w:rsidP="00C911F1">
            <w:pPr>
              <w:spacing w:after="0" w:line="360" w:lineRule="auto"/>
              <w:ind w:right="56"/>
              <w:rPr>
                <w:rFonts w:ascii="Times New Roman" w:eastAsia="Times New Roman" w:hAnsi="Times New Roman"/>
                <w:lang w:eastAsia="hu-HU"/>
              </w:rPr>
            </w:pPr>
            <w:r w:rsidRPr="00E331F4">
              <w:rPr>
                <w:rFonts w:ascii="Times New Roman" w:eastAsia="Times New Roman" w:hAnsi="Times New Roman"/>
                <w:lang w:eastAsia="hu-HU"/>
              </w:rPr>
              <w:t>Tartósan szedett gyógyszerről nyilatkozat</w:t>
            </w:r>
          </w:p>
        </w:tc>
        <w:tc>
          <w:tcPr>
            <w:tcW w:w="4819" w:type="dxa"/>
            <w:vMerge/>
            <w:tcBorders>
              <w:left w:val="single" w:sz="4" w:space="0" w:color="auto"/>
              <w:right w:val="single" w:sz="4" w:space="0" w:color="auto"/>
            </w:tcBorders>
            <w:shd w:val="clear" w:color="auto" w:fill="auto"/>
          </w:tcPr>
          <w:p w:rsidR="0098213B" w:rsidRPr="00E331F4" w:rsidRDefault="0098213B" w:rsidP="008F5FB1">
            <w:pPr>
              <w:spacing w:after="0" w:line="360" w:lineRule="auto"/>
              <w:ind w:left="2"/>
              <w:rPr>
                <w:rFonts w:ascii="Times New Roman" w:eastAsia="Times New Roman" w:hAnsi="Times New Roman"/>
                <w:lang w:eastAsia="hu-HU"/>
              </w:rPr>
            </w:pPr>
          </w:p>
        </w:tc>
      </w:tr>
      <w:tr w:rsidR="0098213B" w:rsidRPr="00E331F4" w:rsidTr="00E331F4">
        <w:trPr>
          <w:trHeight w:val="250"/>
        </w:trPr>
        <w:tc>
          <w:tcPr>
            <w:tcW w:w="5104" w:type="dxa"/>
            <w:tcBorders>
              <w:top w:val="single" w:sz="4" w:space="0" w:color="000000"/>
              <w:left w:val="single" w:sz="4" w:space="0" w:color="000000"/>
              <w:bottom w:val="single" w:sz="4" w:space="0" w:color="000000"/>
              <w:right w:val="single" w:sz="4" w:space="0" w:color="auto"/>
            </w:tcBorders>
            <w:shd w:val="clear" w:color="auto" w:fill="auto"/>
          </w:tcPr>
          <w:p w:rsidR="0098213B" w:rsidRPr="00E331F4" w:rsidRDefault="0098213B" w:rsidP="00C911F1">
            <w:pPr>
              <w:spacing w:after="0" w:line="360" w:lineRule="auto"/>
              <w:ind w:right="56"/>
              <w:rPr>
                <w:rFonts w:ascii="Times New Roman" w:eastAsia="Times New Roman" w:hAnsi="Times New Roman"/>
                <w:lang w:eastAsia="hu-HU"/>
              </w:rPr>
            </w:pPr>
            <w:r w:rsidRPr="00E331F4">
              <w:rPr>
                <w:rFonts w:ascii="Times New Roman" w:eastAsia="Times New Roman" w:hAnsi="Times New Roman"/>
                <w:lang w:eastAsia="hu-HU"/>
              </w:rPr>
              <w:t>Gyógyszerallergiáról nyilatkozat</w:t>
            </w:r>
          </w:p>
        </w:tc>
        <w:tc>
          <w:tcPr>
            <w:tcW w:w="4819" w:type="dxa"/>
            <w:vMerge/>
            <w:tcBorders>
              <w:left w:val="single" w:sz="4" w:space="0" w:color="auto"/>
              <w:right w:val="single" w:sz="4" w:space="0" w:color="auto"/>
            </w:tcBorders>
            <w:shd w:val="clear" w:color="auto" w:fill="auto"/>
          </w:tcPr>
          <w:p w:rsidR="0098213B" w:rsidRPr="00E331F4" w:rsidRDefault="0098213B" w:rsidP="008F5FB1">
            <w:pPr>
              <w:spacing w:after="0" w:line="360" w:lineRule="auto"/>
              <w:ind w:left="2"/>
              <w:rPr>
                <w:rFonts w:ascii="Times New Roman" w:eastAsia="Times New Roman" w:hAnsi="Times New Roman"/>
                <w:lang w:eastAsia="hu-HU"/>
              </w:rPr>
            </w:pPr>
          </w:p>
        </w:tc>
      </w:tr>
      <w:tr w:rsidR="0098213B" w:rsidRPr="00E331F4" w:rsidTr="00E331F4">
        <w:trPr>
          <w:trHeight w:val="250"/>
        </w:trPr>
        <w:tc>
          <w:tcPr>
            <w:tcW w:w="5104" w:type="dxa"/>
            <w:tcBorders>
              <w:top w:val="single" w:sz="4" w:space="0" w:color="000000"/>
              <w:left w:val="single" w:sz="4" w:space="0" w:color="000000"/>
              <w:bottom w:val="single" w:sz="4" w:space="0" w:color="000000"/>
              <w:right w:val="single" w:sz="4" w:space="0" w:color="auto"/>
            </w:tcBorders>
            <w:shd w:val="clear" w:color="auto" w:fill="auto"/>
          </w:tcPr>
          <w:p w:rsidR="0098213B" w:rsidRPr="00E331F4" w:rsidRDefault="0098213B" w:rsidP="0098213B">
            <w:pPr>
              <w:spacing w:after="0" w:line="360" w:lineRule="auto"/>
              <w:ind w:right="56"/>
              <w:rPr>
                <w:rFonts w:ascii="Times New Roman" w:eastAsia="Times New Roman" w:hAnsi="Times New Roman"/>
                <w:lang w:eastAsia="hu-HU"/>
              </w:rPr>
            </w:pPr>
            <w:r w:rsidRPr="00E331F4">
              <w:rPr>
                <w:rFonts w:ascii="Times New Roman" w:eastAsia="Times New Roman" w:hAnsi="Times New Roman"/>
                <w:lang w:eastAsia="hu-HU"/>
              </w:rPr>
              <w:t>Egyéb (sport, elfoglaltság stb.) nyilatkozat</w:t>
            </w:r>
          </w:p>
        </w:tc>
        <w:tc>
          <w:tcPr>
            <w:tcW w:w="4819" w:type="dxa"/>
            <w:vMerge/>
            <w:tcBorders>
              <w:left w:val="single" w:sz="4" w:space="0" w:color="auto"/>
              <w:bottom w:val="single" w:sz="4" w:space="0" w:color="auto"/>
              <w:right w:val="single" w:sz="4" w:space="0" w:color="auto"/>
            </w:tcBorders>
            <w:shd w:val="clear" w:color="auto" w:fill="auto"/>
          </w:tcPr>
          <w:p w:rsidR="0098213B" w:rsidRPr="00E331F4" w:rsidRDefault="0098213B" w:rsidP="008F5FB1">
            <w:pPr>
              <w:spacing w:after="0" w:line="360" w:lineRule="auto"/>
              <w:ind w:left="2"/>
              <w:rPr>
                <w:rFonts w:ascii="Times New Roman" w:eastAsia="Times New Roman" w:hAnsi="Times New Roman"/>
                <w:lang w:eastAsia="hu-HU"/>
              </w:rPr>
            </w:pPr>
          </w:p>
        </w:tc>
      </w:tr>
    </w:tbl>
    <w:p w:rsidR="004108A9" w:rsidRPr="00E331F4" w:rsidRDefault="004108A9" w:rsidP="0045651D">
      <w:pPr>
        <w:spacing w:after="151" w:line="360" w:lineRule="auto"/>
        <w:rPr>
          <w:rFonts w:ascii="Times New Roman" w:hAnsi="Times New Roman"/>
          <w:lang w:eastAsia="hu-HU"/>
        </w:rPr>
      </w:pPr>
    </w:p>
    <w:p w:rsidR="00882EE1" w:rsidRPr="00E331F4" w:rsidRDefault="00F349A4" w:rsidP="009A1429">
      <w:pPr>
        <w:numPr>
          <w:ilvl w:val="0"/>
          <w:numId w:val="30"/>
        </w:numPr>
        <w:tabs>
          <w:tab w:val="left" w:pos="284"/>
        </w:tabs>
        <w:spacing w:after="5" w:line="360" w:lineRule="auto"/>
        <w:rPr>
          <w:rFonts w:ascii="Times New Roman" w:hAnsi="Times New Roman"/>
          <w:lang w:eastAsia="hu-HU"/>
        </w:rPr>
      </w:pPr>
      <w:r w:rsidRPr="00E331F4">
        <w:rPr>
          <w:rFonts w:ascii="Times New Roman" w:eastAsia="Times New Roman" w:hAnsi="Times New Roman"/>
          <w:b/>
          <w:lang w:eastAsia="hu-HU"/>
        </w:rPr>
        <w:t>Adattovábbítás külföldre:</w:t>
      </w:r>
      <w:r w:rsidR="00515810" w:rsidRPr="00E331F4">
        <w:rPr>
          <w:rFonts w:ascii="Times New Roman" w:eastAsia="Times New Roman" w:hAnsi="Times New Roman"/>
          <w:lang w:eastAsia="hu-HU"/>
        </w:rPr>
        <w:t xml:space="preserve"> nem történik.</w:t>
      </w:r>
    </w:p>
    <w:p w:rsidR="00515810" w:rsidRPr="00E331F4" w:rsidRDefault="00515810" w:rsidP="00515810">
      <w:pPr>
        <w:tabs>
          <w:tab w:val="left" w:pos="284"/>
        </w:tabs>
        <w:spacing w:after="5" w:line="360" w:lineRule="auto"/>
        <w:rPr>
          <w:rFonts w:ascii="Times New Roman" w:hAnsi="Times New Roman"/>
          <w:lang w:eastAsia="hu-HU"/>
        </w:rPr>
      </w:pPr>
    </w:p>
    <w:p w:rsidR="00F349A4" w:rsidRPr="00E331F4" w:rsidRDefault="00F349A4" w:rsidP="00882EE1">
      <w:pPr>
        <w:numPr>
          <w:ilvl w:val="0"/>
          <w:numId w:val="30"/>
        </w:numPr>
        <w:tabs>
          <w:tab w:val="left" w:pos="284"/>
        </w:tabs>
        <w:spacing w:after="5" w:line="360" w:lineRule="auto"/>
        <w:rPr>
          <w:rFonts w:ascii="Times New Roman" w:hAnsi="Times New Roman"/>
          <w:b/>
          <w:lang w:eastAsia="hu-HU"/>
        </w:rPr>
      </w:pPr>
      <w:r w:rsidRPr="00E331F4">
        <w:rPr>
          <w:rFonts w:ascii="Times New Roman" w:eastAsia="Times New Roman" w:hAnsi="Times New Roman"/>
          <w:b/>
          <w:lang w:eastAsia="hu-HU"/>
        </w:rPr>
        <w:t xml:space="preserve">Érintettek (Jelentkező) jogai: </w:t>
      </w:r>
    </w:p>
    <w:p w:rsidR="00F349A4" w:rsidRPr="00E331F4" w:rsidRDefault="00F349A4" w:rsidP="00882EE1">
      <w:pPr>
        <w:numPr>
          <w:ilvl w:val="1"/>
          <w:numId w:val="30"/>
        </w:numPr>
        <w:tabs>
          <w:tab w:val="left" w:pos="284"/>
        </w:tabs>
        <w:spacing w:after="31" w:line="360" w:lineRule="auto"/>
        <w:jc w:val="both"/>
        <w:rPr>
          <w:rFonts w:ascii="Times New Roman" w:hAnsi="Times New Roman"/>
          <w:lang w:eastAsia="hu-HU"/>
        </w:rPr>
      </w:pPr>
      <w:r w:rsidRPr="00E331F4">
        <w:rPr>
          <w:rFonts w:ascii="Times New Roman" w:eastAsia="Times New Roman" w:hAnsi="Times New Roman"/>
          <w:lang w:eastAsia="hu-HU"/>
        </w:rPr>
        <w:t xml:space="preserve">tájékoztatását személyes adatai kezeléséről, </w:t>
      </w:r>
    </w:p>
    <w:p w:rsidR="00F349A4" w:rsidRPr="00E331F4" w:rsidRDefault="00F349A4" w:rsidP="00882EE1">
      <w:pPr>
        <w:numPr>
          <w:ilvl w:val="1"/>
          <w:numId w:val="30"/>
        </w:numPr>
        <w:tabs>
          <w:tab w:val="left" w:pos="284"/>
        </w:tabs>
        <w:spacing w:after="29" w:line="360" w:lineRule="auto"/>
        <w:jc w:val="both"/>
        <w:rPr>
          <w:rFonts w:ascii="Times New Roman" w:hAnsi="Times New Roman"/>
          <w:lang w:eastAsia="hu-HU"/>
        </w:rPr>
      </w:pPr>
      <w:r w:rsidRPr="00E331F4">
        <w:rPr>
          <w:rFonts w:ascii="Times New Roman" w:eastAsia="Times New Roman" w:hAnsi="Times New Roman"/>
          <w:lang w:eastAsia="hu-HU"/>
        </w:rPr>
        <w:t xml:space="preserve">személyes adatainak helyesbítését, valamint </w:t>
      </w:r>
    </w:p>
    <w:p w:rsidR="00F349A4" w:rsidRPr="00E331F4" w:rsidRDefault="00F349A4" w:rsidP="00882EE1">
      <w:pPr>
        <w:numPr>
          <w:ilvl w:val="1"/>
          <w:numId w:val="30"/>
        </w:numPr>
        <w:tabs>
          <w:tab w:val="left" w:pos="284"/>
        </w:tabs>
        <w:spacing w:after="5" w:line="360" w:lineRule="auto"/>
        <w:jc w:val="both"/>
        <w:rPr>
          <w:rFonts w:ascii="Times New Roman" w:hAnsi="Times New Roman"/>
          <w:lang w:eastAsia="hu-HU"/>
        </w:rPr>
      </w:pPr>
      <w:r w:rsidRPr="00E331F4">
        <w:rPr>
          <w:rFonts w:ascii="Times New Roman" w:eastAsia="Times New Roman" w:hAnsi="Times New Roman"/>
          <w:lang w:eastAsia="hu-HU"/>
        </w:rPr>
        <w:t>személyes adatainak - a kötelező adatkezelés kivételével - törlését vagy zárolását.</w:t>
      </w:r>
    </w:p>
    <w:p w:rsidR="00F349A4" w:rsidRPr="00E331F4" w:rsidRDefault="00F349A4" w:rsidP="00882EE1">
      <w:pPr>
        <w:tabs>
          <w:tab w:val="left" w:pos="284"/>
        </w:tabs>
        <w:spacing w:after="31" w:line="360" w:lineRule="auto"/>
        <w:jc w:val="both"/>
        <w:rPr>
          <w:rFonts w:ascii="Times New Roman" w:eastAsia="Times New Roman" w:hAnsi="Times New Roman"/>
          <w:lang w:eastAsia="hu-HU"/>
        </w:rPr>
      </w:pPr>
      <w:r w:rsidRPr="00E331F4">
        <w:rPr>
          <w:rFonts w:ascii="Times New Roman" w:eastAsia="Times New Roman" w:hAnsi="Times New Roman"/>
          <w:lang w:eastAsia="hu-HU"/>
        </w:rPr>
        <w:t xml:space="preserve">Az érintett kérelmére az Adatkezelő tájékoztatást ad az érintett általa kezelt, illetve az általa vagy rendelkezése szerint megbízott adatfeldolgozó által feldolgozott adatairól, azok forrásáról, az adatkezelés céljáról, jogalapjáról, időtartamáról, az adatfeldolgozó nevéről, címéről és az adatkezeléssel összefüggő tevékenységéről, az adatvédelmi incidens körülményeiről, hatásairól és az elhárítására megtett </w:t>
      </w:r>
      <w:r w:rsidRPr="00E331F4">
        <w:rPr>
          <w:rFonts w:ascii="Times New Roman" w:eastAsia="Times New Roman" w:hAnsi="Times New Roman"/>
          <w:lang w:eastAsia="hu-HU"/>
        </w:rPr>
        <w:lastRenderedPageBreak/>
        <w:t>intézkedésekről, továbbá - az érintett személyes adatainak továbbítása esetén - az adattovábbítás jogalapjáról és címzettjéről.</w:t>
      </w:r>
    </w:p>
    <w:p w:rsidR="00F349A4" w:rsidRPr="00E331F4" w:rsidRDefault="00F349A4" w:rsidP="00882EE1">
      <w:pPr>
        <w:tabs>
          <w:tab w:val="left" w:pos="284"/>
        </w:tabs>
        <w:spacing w:after="31" w:line="360" w:lineRule="auto"/>
        <w:jc w:val="both"/>
        <w:rPr>
          <w:rFonts w:ascii="Times New Roman" w:hAnsi="Times New Roman"/>
          <w:lang w:eastAsia="hu-HU"/>
        </w:rPr>
      </w:pPr>
    </w:p>
    <w:p w:rsidR="00F349A4" w:rsidRPr="00E331F4" w:rsidRDefault="00F349A4" w:rsidP="00882EE1">
      <w:pPr>
        <w:numPr>
          <w:ilvl w:val="1"/>
          <w:numId w:val="30"/>
        </w:numPr>
        <w:tabs>
          <w:tab w:val="left" w:pos="284"/>
        </w:tabs>
        <w:spacing w:after="28" w:line="360" w:lineRule="auto"/>
        <w:jc w:val="both"/>
        <w:rPr>
          <w:rFonts w:ascii="Times New Roman" w:hAnsi="Times New Roman"/>
          <w:lang w:eastAsia="hu-HU"/>
        </w:rPr>
      </w:pPr>
      <w:r w:rsidRPr="00E331F4">
        <w:rPr>
          <w:rFonts w:ascii="Times New Roman" w:eastAsia="Times New Roman" w:hAnsi="Times New Roman"/>
          <w:lang w:eastAsia="hu-HU"/>
        </w:rPr>
        <w:t>Törléshez való jog: Az Adatkezelő a személyes adatot törli, ha a vonatkozó adat kezelése jogellenes; ha az érintett kéri; ha az hiányos vagy téves - és ez az állapot jogszerűen nem orvosolható -, feltéve, hogy a törlést törvény nem zárja ki; ha az adatkezelés célja megszűnt, vagy az adatok tárolásának törvényben meghatározott határideje lejárt; ha azt a bíróság vagy a Hatóság elrendelte.</w:t>
      </w:r>
    </w:p>
    <w:p w:rsidR="00F349A4" w:rsidRPr="00E331F4" w:rsidRDefault="00F349A4" w:rsidP="00882EE1">
      <w:pPr>
        <w:tabs>
          <w:tab w:val="left" w:pos="284"/>
        </w:tabs>
        <w:spacing w:after="28" w:line="360" w:lineRule="auto"/>
        <w:jc w:val="both"/>
        <w:rPr>
          <w:rFonts w:ascii="Times New Roman" w:hAnsi="Times New Roman"/>
          <w:lang w:eastAsia="hu-HU"/>
        </w:rPr>
      </w:pPr>
    </w:p>
    <w:p w:rsidR="00515810" w:rsidRPr="00E331F4" w:rsidRDefault="00F349A4" w:rsidP="00882EE1">
      <w:pPr>
        <w:numPr>
          <w:ilvl w:val="1"/>
          <w:numId w:val="30"/>
        </w:numPr>
        <w:tabs>
          <w:tab w:val="left" w:pos="284"/>
        </w:tabs>
        <w:spacing w:after="5" w:line="360" w:lineRule="auto"/>
        <w:jc w:val="both"/>
        <w:rPr>
          <w:rFonts w:ascii="Times New Roman" w:hAnsi="Times New Roman"/>
          <w:lang w:eastAsia="hu-HU"/>
        </w:rPr>
      </w:pPr>
      <w:r w:rsidRPr="00E331F4">
        <w:rPr>
          <w:rFonts w:ascii="Times New Roman" w:eastAsia="Times New Roman" w:hAnsi="Times New Roman"/>
          <w:lang w:eastAsia="hu-HU"/>
        </w:rPr>
        <w:t>Az érintett tiltakozhat személyes adatának kezelése ellen,</w:t>
      </w:r>
      <w:r w:rsidRPr="00E331F4">
        <w:rPr>
          <w:rFonts w:ascii="Times New Roman" w:eastAsia="Times New Roman" w:hAnsi="Times New Roman"/>
          <w:b/>
          <w:lang w:eastAsia="hu-HU"/>
        </w:rPr>
        <w:t xml:space="preserve"> </w:t>
      </w:r>
      <w:r w:rsidRPr="00E331F4">
        <w:rPr>
          <w:rFonts w:ascii="Times New Roman" w:eastAsia="Times New Roman" w:hAnsi="Times New Roman"/>
          <w:lang w:eastAsia="hu-HU"/>
        </w:rPr>
        <w:t>ha a személyes adatok kezelése vagy továbbítása kizárólag az Adatkezelőre vonatkozó jogi kötelezettség teljesítéséhez vagy az Adatkezelő, adatátvevő vagy harmadik személy jogos érdekének érvényesítéséhez szükséges, kivéve kötelező adatkezelés esetén; ha a személyes adat felhasználása vagy továbbítása közvetlen üzletszerzés, közvélemény-kutatás vagy tudományos kutatás céljára történik; valamint törvényb</w:t>
      </w:r>
      <w:r w:rsidR="00515810" w:rsidRPr="00E331F4">
        <w:rPr>
          <w:rFonts w:ascii="Times New Roman" w:eastAsia="Times New Roman" w:hAnsi="Times New Roman"/>
          <w:lang w:eastAsia="hu-HU"/>
        </w:rPr>
        <w:t>en meghatározott egyéb esetben.</w:t>
      </w:r>
    </w:p>
    <w:p w:rsidR="00F349A4" w:rsidRPr="00E331F4" w:rsidRDefault="00F349A4" w:rsidP="00515810">
      <w:pPr>
        <w:tabs>
          <w:tab w:val="left" w:pos="284"/>
        </w:tabs>
        <w:spacing w:after="5" w:line="360" w:lineRule="auto"/>
        <w:jc w:val="both"/>
        <w:rPr>
          <w:rFonts w:ascii="Times New Roman" w:hAnsi="Times New Roman"/>
          <w:lang w:eastAsia="hu-HU"/>
        </w:rPr>
      </w:pPr>
      <w:r w:rsidRPr="00E331F4">
        <w:rPr>
          <w:rFonts w:ascii="Times New Roman" w:eastAsia="Times New Roman" w:hAnsi="Times New Roman"/>
          <w:lang w:eastAsia="hu-HU"/>
        </w:rPr>
        <w:t>Az Adatkezelő a tiltakozást a kérelem benyújtásától számított legrövidebb időn belül, de legfeljebb 15 napon belül megvizsgálja, annak megalapozottsága kérdésében döntést hoz, és döntéséről a k</w:t>
      </w:r>
      <w:r w:rsidR="001A6F42" w:rsidRPr="00E331F4">
        <w:rPr>
          <w:rFonts w:ascii="Times New Roman" w:eastAsia="Times New Roman" w:hAnsi="Times New Roman"/>
          <w:lang w:eastAsia="hu-HU"/>
        </w:rPr>
        <w:t>érelmezőt írásban tájékoztatja.</w:t>
      </w:r>
    </w:p>
    <w:p w:rsidR="001A6F42" w:rsidRPr="00E331F4" w:rsidRDefault="001A6F42" w:rsidP="00882EE1">
      <w:pPr>
        <w:tabs>
          <w:tab w:val="left" w:pos="284"/>
        </w:tabs>
        <w:spacing w:after="5" w:line="360" w:lineRule="auto"/>
        <w:jc w:val="both"/>
        <w:rPr>
          <w:rFonts w:ascii="Times New Roman" w:hAnsi="Times New Roman"/>
          <w:lang w:eastAsia="hu-HU"/>
        </w:rPr>
      </w:pPr>
    </w:p>
    <w:p w:rsidR="00F349A4" w:rsidRPr="00E331F4" w:rsidRDefault="00F349A4" w:rsidP="00882EE1">
      <w:pPr>
        <w:numPr>
          <w:ilvl w:val="0"/>
          <w:numId w:val="30"/>
        </w:numPr>
        <w:tabs>
          <w:tab w:val="left" w:pos="284"/>
        </w:tabs>
        <w:spacing w:after="5" w:line="360" w:lineRule="auto"/>
        <w:rPr>
          <w:rFonts w:ascii="Times New Roman" w:hAnsi="Times New Roman"/>
          <w:lang w:eastAsia="hu-HU"/>
        </w:rPr>
      </w:pPr>
      <w:r w:rsidRPr="00E331F4">
        <w:rPr>
          <w:rFonts w:ascii="Times New Roman" w:eastAsia="Times New Roman" w:hAnsi="Times New Roman"/>
          <w:b/>
          <w:lang w:eastAsia="hu-HU"/>
        </w:rPr>
        <w:t xml:space="preserve">Jogorvoslathoz való jog: </w:t>
      </w:r>
    </w:p>
    <w:p w:rsidR="00F349A4" w:rsidRPr="00E331F4" w:rsidRDefault="00F349A4" w:rsidP="00882EE1">
      <w:pPr>
        <w:numPr>
          <w:ilvl w:val="1"/>
          <w:numId w:val="30"/>
        </w:numPr>
        <w:spacing w:after="5" w:line="360" w:lineRule="auto"/>
        <w:jc w:val="both"/>
        <w:rPr>
          <w:rFonts w:ascii="Times New Roman" w:hAnsi="Times New Roman"/>
          <w:lang w:eastAsia="hu-HU"/>
        </w:rPr>
      </w:pPr>
      <w:r w:rsidRPr="00E331F4">
        <w:rPr>
          <w:rFonts w:ascii="Times New Roman" w:eastAsia="Times New Roman" w:hAnsi="Times New Roman"/>
          <w:lang w:eastAsia="hu-HU"/>
        </w:rPr>
        <w:t>Kérjük a tisztelt jelentkezőket, hogy amennyiben úgy érzik, hogy az Adatkezelő megsértette a személyes adatok védelméhez fűződő jogaikat, akkor vegyék fel velünk a kapcsolatot a jelen tájékoztatóban megjelölt Adatvédelmi tisztviselőn keresztül, hogy az eset</w:t>
      </w:r>
      <w:r w:rsidR="00D655CF" w:rsidRPr="00E331F4">
        <w:rPr>
          <w:rFonts w:ascii="Times New Roman" w:eastAsia="Times New Roman" w:hAnsi="Times New Roman"/>
          <w:lang w:eastAsia="hu-HU"/>
        </w:rPr>
        <w:t>leges jogsértést orvosolhassuk.</w:t>
      </w:r>
    </w:p>
    <w:p w:rsidR="00F349A4" w:rsidRPr="00E331F4" w:rsidRDefault="00F349A4" w:rsidP="00882EE1">
      <w:pPr>
        <w:numPr>
          <w:ilvl w:val="1"/>
          <w:numId w:val="30"/>
        </w:numPr>
        <w:spacing w:after="5" w:line="360" w:lineRule="auto"/>
        <w:jc w:val="both"/>
        <w:rPr>
          <w:rFonts w:ascii="Times New Roman" w:hAnsi="Times New Roman"/>
          <w:lang w:eastAsia="hu-HU"/>
        </w:rPr>
      </w:pPr>
      <w:r w:rsidRPr="00E331F4">
        <w:rPr>
          <w:rFonts w:ascii="Times New Roman" w:eastAsia="Times New Roman" w:hAnsi="Times New Roman"/>
          <w:lang w:eastAsia="hu-HU"/>
        </w:rPr>
        <w:t>Tájékoztatjuk a jelentkezőket arról is, hogy az érintett a jogainak megsértése esetén az Adatkezelő ellen bírósághoz fordulhat. A bíróság az ügyben soron kívül jár el. A per elbírálása a törvényszék hatáskörébe tartozik. A per az adatkezelő székhelye szerinti, vagy az érintett választása szerint az érintett lakóhelye vagy tartózkodási helye szerinti törvényszék előtt is megindítható. A perben fél lehet az is, akinek egyébként nincs perbeli jogképes</w:t>
      </w:r>
      <w:r w:rsidR="00620C4D" w:rsidRPr="00E331F4">
        <w:rPr>
          <w:rFonts w:ascii="Times New Roman" w:eastAsia="Times New Roman" w:hAnsi="Times New Roman"/>
          <w:lang w:eastAsia="hu-HU"/>
        </w:rPr>
        <w:t>sége.</w:t>
      </w:r>
    </w:p>
    <w:p w:rsidR="00882EE1" w:rsidRPr="00E331F4" w:rsidRDefault="00882EE1" w:rsidP="00882EE1">
      <w:pPr>
        <w:spacing w:after="5" w:line="360" w:lineRule="auto"/>
        <w:jc w:val="both"/>
        <w:rPr>
          <w:rFonts w:ascii="Times New Roman" w:hAnsi="Times New Roman"/>
          <w:lang w:eastAsia="hu-HU"/>
        </w:rPr>
      </w:pPr>
    </w:p>
    <w:p w:rsidR="00A22598" w:rsidRPr="00E331F4" w:rsidRDefault="00F349A4" w:rsidP="00882EE1">
      <w:pPr>
        <w:numPr>
          <w:ilvl w:val="1"/>
          <w:numId w:val="30"/>
        </w:numPr>
        <w:spacing w:after="5" w:line="360" w:lineRule="auto"/>
        <w:jc w:val="both"/>
        <w:rPr>
          <w:rFonts w:ascii="Times New Roman" w:hAnsi="Times New Roman"/>
          <w:lang w:eastAsia="hu-HU"/>
        </w:rPr>
      </w:pPr>
      <w:r w:rsidRPr="00E331F4">
        <w:rPr>
          <w:rFonts w:ascii="Times New Roman" w:eastAsia="Times New Roman" w:hAnsi="Times New Roman"/>
          <w:lang w:eastAsia="hu-HU"/>
        </w:rPr>
        <w:t>A jelentkező, mint személyes adatok kezelésében érintett panasszal fordulhat, ill. tájéko</w:t>
      </w:r>
      <w:r w:rsidR="00A22598" w:rsidRPr="00E331F4">
        <w:rPr>
          <w:rFonts w:ascii="Times New Roman" w:eastAsia="Times New Roman" w:hAnsi="Times New Roman"/>
          <w:lang w:eastAsia="hu-HU"/>
        </w:rPr>
        <w:t>ztatást kérhet a Hatóságtól is:</w:t>
      </w:r>
    </w:p>
    <w:tbl>
      <w:tblPr>
        <w:tblW w:w="9784" w:type="dxa"/>
        <w:jc w:val="center"/>
        <w:tblCellMar>
          <w:top w:w="6" w:type="dxa"/>
          <w:left w:w="110" w:type="dxa"/>
          <w:right w:w="115" w:type="dxa"/>
        </w:tblCellMar>
        <w:tblLook w:val="04A0" w:firstRow="1" w:lastRow="0" w:firstColumn="1" w:lastColumn="0" w:noHBand="0" w:noVBand="1"/>
      </w:tblPr>
      <w:tblGrid>
        <w:gridCol w:w="3687"/>
        <w:gridCol w:w="6097"/>
      </w:tblGrid>
      <w:tr w:rsidR="00A15688" w:rsidRPr="00E331F4" w:rsidTr="00E331F4">
        <w:trPr>
          <w:trHeight w:val="252"/>
          <w:jc w:val="center"/>
        </w:trPr>
        <w:tc>
          <w:tcPr>
            <w:tcW w:w="3687" w:type="dxa"/>
            <w:shd w:val="clear" w:color="auto" w:fill="auto"/>
          </w:tcPr>
          <w:p w:rsidR="00F349A4" w:rsidRPr="00E331F4" w:rsidRDefault="00F349A4"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 xml:space="preserve">Név: </w:t>
            </w:r>
          </w:p>
        </w:tc>
        <w:tc>
          <w:tcPr>
            <w:tcW w:w="6097" w:type="dxa"/>
            <w:shd w:val="clear" w:color="auto" w:fill="auto"/>
          </w:tcPr>
          <w:p w:rsidR="00F349A4" w:rsidRPr="00E331F4" w:rsidRDefault="00F349A4"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 xml:space="preserve">Nemzeti Adatvédelmi és Információs Hatóság </w:t>
            </w:r>
          </w:p>
        </w:tc>
      </w:tr>
      <w:tr w:rsidR="005234F5" w:rsidRPr="00E331F4" w:rsidTr="00E331F4">
        <w:trPr>
          <w:trHeight w:val="252"/>
          <w:jc w:val="center"/>
        </w:trPr>
        <w:tc>
          <w:tcPr>
            <w:tcW w:w="3687" w:type="dxa"/>
            <w:shd w:val="clear" w:color="auto" w:fill="auto"/>
          </w:tcPr>
          <w:p w:rsidR="00F349A4" w:rsidRPr="00E331F4" w:rsidRDefault="00F349A4"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 xml:space="preserve">Honlap: </w:t>
            </w:r>
          </w:p>
        </w:tc>
        <w:tc>
          <w:tcPr>
            <w:tcW w:w="6097" w:type="dxa"/>
            <w:shd w:val="clear" w:color="auto" w:fill="auto"/>
          </w:tcPr>
          <w:p w:rsidR="00F349A4" w:rsidRPr="00E331F4" w:rsidRDefault="00F349A4"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 xml:space="preserve">http://naih.hu </w:t>
            </w:r>
          </w:p>
        </w:tc>
      </w:tr>
    </w:tbl>
    <w:p w:rsidR="002B1BC7" w:rsidRPr="00E331F4" w:rsidRDefault="002B1BC7" w:rsidP="00882EE1">
      <w:pPr>
        <w:spacing w:after="0" w:line="360" w:lineRule="auto"/>
        <w:rPr>
          <w:rFonts w:ascii="Times New Roman" w:eastAsia="Times New Roman" w:hAnsi="Times New Roman"/>
          <w:lang w:eastAsia="hu-HU"/>
        </w:rPr>
      </w:pPr>
    </w:p>
    <w:p w:rsidR="00E331F4" w:rsidRDefault="00C46C0B" w:rsidP="00882EE1">
      <w:pPr>
        <w:spacing w:after="0" w:line="360" w:lineRule="auto"/>
        <w:rPr>
          <w:rFonts w:ascii="Times New Roman" w:eastAsia="Times New Roman" w:hAnsi="Times New Roman"/>
          <w:lang w:eastAsia="hu-HU"/>
        </w:rPr>
      </w:pPr>
      <w:r>
        <w:rPr>
          <w:rFonts w:ascii="Times New Roman" w:eastAsia="Times New Roman" w:hAnsi="Times New Roman"/>
          <w:lang w:eastAsia="hu-HU"/>
        </w:rPr>
        <w:t>Kisk</w:t>
      </w:r>
      <w:r w:rsidR="001A72F1">
        <w:rPr>
          <w:rFonts w:ascii="Times New Roman" w:eastAsia="Times New Roman" w:hAnsi="Times New Roman"/>
          <w:lang w:eastAsia="hu-HU"/>
        </w:rPr>
        <w:t>unfélegyháza</w:t>
      </w:r>
      <w:r>
        <w:rPr>
          <w:rFonts w:ascii="Times New Roman" w:eastAsia="Times New Roman" w:hAnsi="Times New Roman"/>
          <w:lang w:eastAsia="hu-HU"/>
        </w:rPr>
        <w:t>, 202</w:t>
      </w:r>
      <w:r w:rsidR="001A72F1">
        <w:rPr>
          <w:rFonts w:ascii="Times New Roman" w:eastAsia="Times New Roman" w:hAnsi="Times New Roman"/>
          <w:lang w:eastAsia="hu-HU"/>
        </w:rPr>
        <w:t>5</w:t>
      </w:r>
      <w:r>
        <w:rPr>
          <w:rFonts w:ascii="Times New Roman" w:eastAsia="Times New Roman" w:hAnsi="Times New Roman"/>
          <w:lang w:eastAsia="hu-HU"/>
        </w:rPr>
        <w:t>…………………….</w:t>
      </w:r>
    </w:p>
    <w:p w:rsidR="00C46C0B" w:rsidRDefault="00C46C0B" w:rsidP="00882EE1">
      <w:pPr>
        <w:spacing w:after="0" w:line="360" w:lineRule="auto"/>
        <w:rPr>
          <w:rFonts w:ascii="Times New Roman" w:eastAsia="Times New Roman" w:hAnsi="Times New Roman"/>
          <w:lang w:eastAsia="hu-HU"/>
        </w:rPr>
      </w:pPr>
    </w:p>
    <w:p w:rsidR="00C46C0B" w:rsidRDefault="00C46C0B" w:rsidP="00882EE1">
      <w:pPr>
        <w:spacing w:after="0" w:line="360" w:lineRule="auto"/>
        <w:rPr>
          <w:rFonts w:ascii="Times New Roman" w:eastAsia="Times New Roman" w:hAnsi="Times New Roman"/>
          <w:lang w:eastAsia="hu-HU"/>
        </w:rPr>
      </w:pPr>
    </w:p>
    <w:p w:rsidR="00C46C0B" w:rsidRDefault="00C46C0B" w:rsidP="00882EE1">
      <w:pPr>
        <w:spacing w:after="0" w:line="360" w:lineRule="auto"/>
        <w:rPr>
          <w:rFonts w:ascii="Times New Roman" w:eastAsia="Times New Roman" w:hAnsi="Times New Roman"/>
          <w:lang w:eastAsia="hu-HU"/>
        </w:rPr>
      </w:pPr>
      <w:r>
        <w:rPr>
          <w:rFonts w:ascii="Times New Roman" w:eastAsia="Times New Roman" w:hAnsi="Times New Roman"/>
          <w:lang w:eastAsia="hu-HU"/>
        </w:rPr>
        <w:t xml:space="preserve">                   ……………………………                                     ………………………………….</w:t>
      </w:r>
    </w:p>
    <w:p w:rsidR="00C46C0B" w:rsidRPr="00E331F4" w:rsidRDefault="00C46C0B" w:rsidP="00882EE1">
      <w:pPr>
        <w:spacing w:after="0" w:line="360" w:lineRule="auto"/>
        <w:rPr>
          <w:rFonts w:ascii="Times New Roman" w:eastAsia="Times New Roman" w:hAnsi="Times New Roman"/>
          <w:lang w:eastAsia="hu-HU"/>
        </w:rPr>
      </w:pPr>
      <w:r>
        <w:rPr>
          <w:rFonts w:ascii="Times New Roman" w:eastAsia="Times New Roman" w:hAnsi="Times New Roman"/>
          <w:lang w:eastAsia="hu-HU"/>
        </w:rPr>
        <w:t xml:space="preserve">                              tanuló aláírása                                                              szülő aláírása</w:t>
      </w:r>
    </w:p>
    <w:sectPr w:rsidR="00C46C0B" w:rsidRPr="00E331F4" w:rsidSect="00757AD3">
      <w:footerReference w:type="default" r:id="rId9"/>
      <w:pgSz w:w="11906" w:h="16838" w:code="9"/>
      <w:pgMar w:top="1134" w:right="1134" w:bottom="1134" w:left="1134"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F5A" w:rsidRDefault="00C71F5A">
      <w:pPr>
        <w:spacing w:after="0" w:line="240" w:lineRule="auto"/>
      </w:pPr>
      <w:r>
        <w:separator/>
      </w:r>
    </w:p>
  </w:endnote>
  <w:endnote w:type="continuationSeparator" w:id="0">
    <w:p w:rsidR="00C71F5A" w:rsidRDefault="00C71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BAD" w:rsidRDefault="00771A88" w:rsidP="00EA422E">
    <w:pPr>
      <w:pStyle w:val="llb"/>
      <w:jc w:val="center"/>
    </w:pPr>
    <w:r>
      <w:fldChar w:fldCharType="begin"/>
    </w:r>
    <w:r w:rsidR="00364BAD">
      <w:instrText xml:space="preserve"> PAGE   \* MERGEFORMAT </w:instrText>
    </w:r>
    <w:r>
      <w:fldChar w:fldCharType="separate"/>
    </w:r>
    <w:r w:rsidR="000F261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F5A" w:rsidRDefault="00C71F5A">
      <w:pPr>
        <w:spacing w:after="0" w:line="240" w:lineRule="auto"/>
      </w:pPr>
      <w:r>
        <w:separator/>
      </w:r>
    </w:p>
  </w:footnote>
  <w:footnote w:type="continuationSeparator" w:id="0">
    <w:p w:rsidR="00C71F5A" w:rsidRDefault="00C71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08D"/>
    <w:multiLevelType w:val="hybridMultilevel"/>
    <w:tmpl w:val="3A321CAC"/>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 w15:restartNumberingAfterBreak="0">
    <w:nsid w:val="02C314C2"/>
    <w:multiLevelType w:val="multilevel"/>
    <w:tmpl w:val="B55E7FC8"/>
    <w:lvl w:ilvl="0">
      <w:start w:val="1"/>
      <w:numFmt w:val="decimal"/>
      <w:lvlText w:val="%1."/>
      <w:lvlJc w:val="left"/>
      <w:pPr>
        <w:ind w:left="0"/>
      </w:pPr>
      <w:rPr>
        <w:rFonts w:ascii="Times New Roman" w:eastAsia="Times New Roman" w:hAnsi="Times New Roman" w:cs="Times New Roman"/>
        <w:b/>
        <w:bCs/>
        <w:i w:val="0"/>
        <w:strike w:val="0"/>
        <w:dstrike w:val="0"/>
        <w:color w:val="000000"/>
        <w:sz w:val="24"/>
        <w:szCs w:val="22"/>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2C749A6"/>
    <w:multiLevelType w:val="multilevel"/>
    <w:tmpl w:val="7680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75071"/>
    <w:multiLevelType w:val="hybridMultilevel"/>
    <w:tmpl w:val="7E2822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5D021B0"/>
    <w:multiLevelType w:val="hybridMultilevel"/>
    <w:tmpl w:val="2126384C"/>
    <w:lvl w:ilvl="0" w:tplc="6682113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AD75D3"/>
    <w:multiLevelType w:val="hybridMultilevel"/>
    <w:tmpl w:val="493266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BAE4FEF"/>
    <w:multiLevelType w:val="hybridMultilevel"/>
    <w:tmpl w:val="ABBCDD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07A5090"/>
    <w:multiLevelType w:val="multilevel"/>
    <w:tmpl w:val="54B63F8C"/>
    <w:lvl w:ilvl="0">
      <w:start w:val="1"/>
      <w:numFmt w:val="decimal"/>
      <w:lvlText w:val="%1."/>
      <w:lvlJc w:val="left"/>
      <w:pPr>
        <w:ind w:left="720" w:hanging="360"/>
      </w:pPr>
      <w:rPr>
        <w:rFonts w:hint="default"/>
      </w:rPr>
    </w:lvl>
    <w:lvl w:ilvl="1">
      <w:start w:val="99"/>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1977F18"/>
    <w:multiLevelType w:val="hybridMultilevel"/>
    <w:tmpl w:val="FC6429DE"/>
    <w:lvl w:ilvl="0" w:tplc="040E0001">
      <w:start w:val="1"/>
      <w:numFmt w:val="bullet"/>
      <w:lvlText w:val=""/>
      <w:lvlJc w:val="left"/>
      <w:pPr>
        <w:ind w:left="787" w:hanging="360"/>
      </w:pPr>
      <w:rPr>
        <w:rFonts w:ascii="Symbol" w:hAnsi="Symbol" w:hint="default"/>
      </w:rPr>
    </w:lvl>
    <w:lvl w:ilvl="1" w:tplc="040E0003" w:tentative="1">
      <w:start w:val="1"/>
      <w:numFmt w:val="bullet"/>
      <w:lvlText w:val="o"/>
      <w:lvlJc w:val="left"/>
      <w:pPr>
        <w:ind w:left="1507" w:hanging="360"/>
      </w:pPr>
      <w:rPr>
        <w:rFonts w:ascii="Courier New" w:hAnsi="Courier New" w:cs="Courier New" w:hint="default"/>
      </w:rPr>
    </w:lvl>
    <w:lvl w:ilvl="2" w:tplc="040E0005" w:tentative="1">
      <w:start w:val="1"/>
      <w:numFmt w:val="bullet"/>
      <w:lvlText w:val=""/>
      <w:lvlJc w:val="left"/>
      <w:pPr>
        <w:ind w:left="2227" w:hanging="360"/>
      </w:pPr>
      <w:rPr>
        <w:rFonts w:ascii="Wingdings" w:hAnsi="Wingdings" w:hint="default"/>
      </w:rPr>
    </w:lvl>
    <w:lvl w:ilvl="3" w:tplc="040E0001" w:tentative="1">
      <w:start w:val="1"/>
      <w:numFmt w:val="bullet"/>
      <w:lvlText w:val=""/>
      <w:lvlJc w:val="left"/>
      <w:pPr>
        <w:ind w:left="2947" w:hanging="360"/>
      </w:pPr>
      <w:rPr>
        <w:rFonts w:ascii="Symbol" w:hAnsi="Symbol" w:hint="default"/>
      </w:rPr>
    </w:lvl>
    <w:lvl w:ilvl="4" w:tplc="040E0003" w:tentative="1">
      <w:start w:val="1"/>
      <w:numFmt w:val="bullet"/>
      <w:lvlText w:val="o"/>
      <w:lvlJc w:val="left"/>
      <w:pPr>
        <w:ind w:left="3667" w:hanging="360"/>
      </w:pPr>
      <w:rPr>
        <w:rFonts w:ascii="Courier New" w:hAnsi="Courier New" w:cs="Courier New" w:hint="default"/>
      </w:rPr>
    </w:lvl>
    <w:lvl w:ilvl="5" w:tplc="040E0005" w:tentative="1">
      <w:start w:val="1"/>
      <w:numFmt w:val="bullet"/>
      <w:lvlText w:val=""/>
      <w:lvlJc w:val="left"/>
      <w:pPr>
        <w:ind w:left="4387" w:hanging="360"/>
      </w:pPr>
      <w:rPr>
        <w:rFonts w:ascii="Wingdings" w:hAnsi="Wingdings" w:hint="default"/>
      </w:rPr>
    </w:lvl>
    <w:lvl w:ilvl="6" w:tplc="040E0001" w:tentative="1">
      <w:start w:val="1"/>
      <w:numFmt w:val="bullet"/>
      <w:lvlText w:val=""/>
      <w:lvlJc w:val="left"/>
      <w:pPr>
        <w:ind w:left="5107" w:hanging="360"/>
      </w:pPr>
      <w:rPr>
        <w:rFonts w:ascii="Symbol" w:hAnsi="Symbol" w:hint="default"/>
      </w:rPr>
    </w:lvl>
    <w:lvl w:ilvl="7" w:tplc="040E0003" w:tentative="1">
      <w:start w:val="1"/>
      <w:numFmt w:val="bullet"/>
      <w:lvlText w:val="o"/>
      <w:lvlJc w:val="left"/>
      <w:pPr>
        <w:ind w:left="5827" w:hanging="360"/>
      </w:pPr>
      <w:rPr>
        <w:rFonts w:ascii="Courier New" w:hAnsi="Courier New" w:cs="Courier New" w:hint="default"/>
      </w:rPr>
    </w:lvl>
    <w:lvl w:ilvl="8" w:tplc="040E0005" w:tentative="1">
      <w:start w:val="1"/>
      <w:numFmt w:val="bullet"/>
      <w:lvlText w:val=""/>
      <w:lvlJc w:val="left"/>
      <w:pPr>
        <w:ind w:left="6547" w:hanging="360"/>
      </w:pPr>
      <w:rPr>
        <w:rFonts w:ascii="Wingdings" w:hAnsi="Wingdings" w:hint="default"/>
      </w:rPr>
    </w:lvl>
  </w:abstractNum>
  <w:abstractNum w:abstractNumId="9" w15:restartNumberingAfterBreak="0">
    <w:nsid w:val="12056AC3"/>
    <w:multiLevelType w:val="hybridMultilevel"/>
    <w:tmpl w:val="0F14B9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65A1F54"/>
    <w:multiLevelType w:val="hybridMultilevel"/>
    <w:tmpl w:val="1D7C5E8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15:restartNumberingAfterBreak="0">
    <w:nsid w:val="19BC77E2"/>
    <w:multiLevelType w:val="hybridMultilevel"/>
    <w:tmpl w:val="B9E06E8A"/>
    <w:lvl w:ilvl="0" w:tplc="040E0001">
      <w:start w:val="1"/>
      <w:numFmt w:val="bullet"/>
      <w:lvlText w:val=""/>
      <w:lvlJc w:val="left"/>
      <w:pPr>
        <w:ind w:left="945" w:hanging="360"/>
      </w:pPr>
      <w:rPr>
        <w:rFonts w:ascii="Symbol" w:hAnsi="Symbol" w:hint="default"/>
      </w:rPr>
    </w:lvl>
    <w:lvl w:ilvl="1" w:tplc="040E0003" w:tentative="1">
      <w:start w:val="1"/>
      <w:numFmt w:val="bullet"/>
      <w:lvlText w:val="o"/>
      <w:lvlJc w:val="left"/>
      <w:pPr>
        <w:ind w:left="1665" w:hanging="360"/>
      </w:pPr>
      <w:rPr>
        <w:rFonts w:ascii="Courier New" w:hAnsi="Courier New" w:cs="Courier New" w:hint="default"/>
      </w:rPr>
    </w:lvl>
    <w:lvl w:ilvl="2" w:tplc="040E0005" w:tentative="1">
      <w:start w:val="1"/>
      <w:numFmt w:val="bullet"/>
      <w:lvlText w:val=""/>
      <w:lvlJc w:val="left"/>
      <w:pPr>
        <w:ind w:left="2385" w:hanging="360"/>
      </w:pPr>
      <w:rPr>
        <w:rFonts w:ascii="Wingdings" w:hAnsi="Wingdings" w:hint="default"/>
      </w:rPr>
    </w:lvl>
    <w:lvl w:ilvl="3" w:tplc="040E0001" w:tentative="1">
      <w:start w:val="1"/>
      <w:numFmt w:val="bullet"/>
      <w:lvlText w:val=""/>
      <w:lvlJc w:val="left"/>
      <w:pPr>
        <w:ind w:left="3105" w:hanging="360"/>
      </w:pPr>
      <w:rPr>
        <w:rFonts w:ascii="Symbol" w:hAnsi="Symbol" w:hint="default"/>
      </w:rPr>
    </w:lvl>
    <w:lvl w:ilvl="4" w:tplc="040E0003" w:tentative="1">
      <w:start w:val="1"/>
      <w:numFmt w:val="bullet"/>
      <w:lvlText w:val="o"/>
      <w:lvlJc w:val="left"/>
      <w:pPr>
        <w:ind w:left="3825" w:hanging="360"/>
      </w:pPr>
      <w:rPr>
        <w:rFonts w:ascii="Courier New" w:hAnsi="Courier New" w:cs="Courier New" w:hint="default"/>
      </w:rPr>
    </w:lvl>
    <w:lvl w:ilvl="5" w:tplc="040E0005" w:tentative="1">
      <w:start w:val="1"/>
      <w:numFmt w:val="bullet"/>
      <w:lvlText w:val=""/>
      <w:lvlJc w:val="left"/>
      <w:pPr>
        <w:ind w:left="4545" w:hanging="360"/>
      </w:pPr>
      <w:rPr>
        <w:rFonts w:ascii="Wingdings" w:hAnsi="Wingdings" w:hint="default"/>
      </w:rPr>
    </w:lvl>
    <w:lvl w:ilvl="6" w:tplc="040E0001" w:tentative="1">
      <w:start w:val="1"/>
      <w:numFmt w:val="bullet"/>
      <w:lvlText w:val=""/>
      <w:lvlJc w:val="left"/>
      <w:pPr>
        <w:ind w:left="5265" w:hanging="360"/>
      </w:pPr>
      <w:rPr>
        <w:rFonts w:ascii="Symbol" w:hAnsi="Symbol" w:hint="default"/>
      </w:rPr>
    </w:lvl>
    <w:lvl w:ilvl="7" w:tplc="040E0003" w:tentative="1">
      <w:start w:val="1"/>
      <w:numFmt w:val="bullet"/>
      <w:lvlText w:val="o"/>
      <w:lvlJc w:val="left"/>
      <w:pPr>
        <w:ind w:left="5985" w:hanging="360"/>
      </w:pPr>
      <w:rPr>
        <w:rFonts w:ascii="Courier New" w:hAnsi="Courier New" w:cs="Courier New" w:hint="default"/>
      </w:rPr>
    </w:lvl>
    <w:lvl w:ilvl="8" w:tplc="040E0005" w:tentative="1">
      <w:start w:val="1"/>
      <w:numFmt w:val="bullet"/>
      <w:lvlText w:val=""/>
      <w:lvlJc w:val="left"/>
      <w:pPr>
        <w:ind w:left="6705" w:hanging="360"/>
      </w:pPr>
      <w:rPr>
        <w:rFonts w:ascii="Wingdings" w:hAnsi="Wingdings" w:hint="default"/>
      </w:rPr>
    </w:lvl>
  </w:abstractNum>
  <w:abstractNum w:abstractNumId="12" w15:restartNumberingAfterBreak="0">
    <w:nsid w:val="1BD734C5"/>
    <w:multiLevelType w:val="hybridMultilevel"/>
    <w:tmpl w:val="4B463958"/>
    <w:lvl w:ilvl="0" w:tplc="D9DEDC34">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C9D6E2F"/>
    <w:multiLevelType w:val="hybridMultilevel"/>
    <w:tmpl w:val="3B269E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F5E0AA4"/>
    <w:multiLevelType w:val="hybridMultilevel"/>
    <w:tmpl w:val="D44E66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D747D32"/>
    <w:multiLevelType w:val="hybridMultilevel"/>
    <w:tmpl w:val="023608FC"/>
    <w:lvl w:ilvl="0" w:tplc="040E000F">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F3F449A"/>
    <w:multiLevelType w:val="hybridMultilevel"/>
    <w:tmpl w:val="2056D8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16E7D14"/>
    <w:multiLevelType w:val="hybridMultilevel"/>
    <w:tmpl w:val="521C7B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3917DAF"/>
    <w:multiLevelType w:val="multilevel"/>
    <w:tmpl w:val="FF46D6AC"/>
    <w:lvl w:ilvl="0">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start w:val="1"/>
      <w:numFmt w:val="decimal"/>
      <w:lvlRestart w:val="0"/>
      <w:lvlText w:val="%1.%2."/>
      <w:lvlJc w:val="left"/>
      <w:pPr>
        <w:ind w:left="9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5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2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9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6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3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1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8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340728C8"/>
    <w:multiLevelType w:val="hybridMultilevel"/>
    <w:tmpl w:val="3D76644C"/>
    <w:lvl w:ilvl="0" w:tplc="3022126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592638E"/>
    <w:multiLevelType w:val="hybridMultilevel"/>
    <w:tmpl w:val="5D44556A"/>
    <w:lvl w:ilvl="0" w:tplc="C298E5A4">
      <w:start w:val="600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7F168B3"/>
    <w:multiLevelType w:val="hybridMultilevel"/>
    <w:tmpl w:val="DABAD4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AA33240"/>
    <w:multiLevelType w:val="hybridMultilevel"/>
    <w:tmpl w:val="157ED8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C6D57B5"/>
    <w:multiLevelType w:val="hybridMultilevel"/>
    <w:tmpl w:val="8D1E2C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07921D2"/>
    <w:multiLevelType w:val="hybridMultilevel"/>
    <w:tmpl w:val="5B94AD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1AB7E8B"/>
    <w:multiLevelType w:val="multilevel"/>
    <w:tmpl w:val="EF46FE62"/>
    <w:lvl w:ilvl="0">
      <w:start w:val="3"/>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48BE53D6"/>
    <w:multiLevelType w:val="hybridMultilevel"/>
    <w:tmpl w:val="DE3667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E46162B"/>
    <w:multiLevelType w:val="hybridMultilevel"/>
    <w:tmpl w:val="3B269E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FE41F98"/>
    <w:multiLevelType w:val="hybridMultilevel"/>
    <w:tmpl w:val="281C2FAA"/>
    <w:lvl w:ilvl="0" w:tplc="040E000F">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15A25A2"/>
    <w:multiLevelType w:val="hybridMultilevel"/>
    <w:tmpl w:val="56E058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6043146"/>
    <w:multiLevelType w:val="hybridMultilevel"/>
    <w:tmpl w:val="13866452"/>
    <w:lvl w:ilvl="0" w:tplc="C43846DE">
      <w:start w:val="3"/>
      <w:numFmt w:val="bullet"/>
      <w:lvlText w:val="-"/>
      <w:lvlJc w:val="left"/>
      <w:pPr>
        <w:ind w:left="1065" w:hanging="360"/>
      </w:pPr>
      <w:rPr>
        <w:rFonts w:ascii="Times New Roman" w:eastAsia="Times New Roman"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31" w15:restartNumberingAfterBreak="0">
    <w:nsid w:val="606E1551"/>
    <w:multiLevelType w:val="hybridMultilevel"/>
    <w:tmpl w:val="294A75E6"/>
    <w:lvl w:ilvl="0" w:tplc="2F8C9094">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2D253EB"/>
    <w:multiLevelType w:val="hybridMultilevel"/>
    <w:tmpl w:val="1DCC6ED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5A823B3"/>
    <w:multiLevelType w:val="hybridMultilevel"/>
    <w:tmpl w:val="9B0453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72D0063"/>
    <w:multiLevelType w:val="hybridMultilevel"/>
    <w:tmpl w:val="D128969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A9D4C7B"/>
    <w:multiLevelType w:val="hybridMultilevel"/>
    <w:tmpl w:val="7A8A98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6B2C34B3"/>
    <w:multiLevelType w:val="hybridMultilevel"/>
    <w:tmpl w:val="FB0A68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DE712AE"/>
    <w:multiLevelType w:val="hybridMultilevel"/>
    <w:tmpl w:val="7BE4482C"/>
    <w:lvl w:ilvl="0" w:tplc="9240333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EB84D06"/>
    <w:multiLevelType w:val="hybridMultilevel"/>
    <w:tmpl w:val="369661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5365D44"/>
    <w:multiLevelType w:val="hybridMultilevel"/>
    <w:tmpl w:val="E2324C66"/>
    <w:lvl w:ilvl="0" w:tplc="6B98305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7AC5043"/>
    <w:multiLevelType w:val="hybridMultilevel"/>
    <w:tmpl w:val="37FE8D7A"/>
    <w:lvl w:ilvl="0" w:tplc="9716B44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99E783A"/>
    <w:multiLevelType w:val="hybridMultilevel"/>
    <w:tmpl w:val="3B9E7174"/>
    <w:lvl w:ilvl="0" w:tplc="040E000F">
      <w:start w:val="1"/>
      <w:numFmt w:val="decimal"/>
      <w:lvlText w:val="%1."/>
      <w:lvlJc w:val="left"/>
      <w:pPr>
        <w:ind w:left="1005" w:hanging="360"/>
      </w:pPr>
    </w:lvl>
    <w:lvl w:ilvl="1" w:tplc="040E0019" w:tentative="1">
      <w:start w:val="1"/>
      <w:numFmt w:val="lowerLetter"/>
      <w:lvlText w:val="%2."/>
      <w:lvlJc w:val="left"/>
      <w:pPr>
        <w:ind w:left="1725" w:hanging="360"/>
      </w:pPr>
    </w:lvl>
    <w:lvl w:ilvl="2" w:tplc="040E001B" w:tentative="1">
      <w:start w:val="1"/>
      <w:numFmt w:val="lowerRoman"/>
      <w:lvlText w:val="%3."/>
      <w:lvlJc w:val="right"/>
      <w:pPr>
        <w:ind w:left="2445" w:hanging="180"/>
      </w:pPr>
    </w:lvl>
    <w:lvl w:ilvl="3" w:tplc="040E000F" w:tentative="1">
      <w:start w:val="1"/>
      <w:numFmt w:val="decimal"/>
      <w:lvlText w:val="%4."/>
      <w:lvlJc w:val="left"/>
      <w:pPr>
        <w:ind w:left="3165" w:hanging="360"/>
      </w:pPr>
    </w:lvl>
    <w:lvl w:ilvl="4" w:tplc="040E0019" w:tentative="1">
      <w:start w:val="1"/>
      <w:numFmt w:val="lowerLetter"/>
      <w:lvlText w:val="%5."/>
      <w:lvlJc w:val="left"/>
      <w:pPr>
        <w:ind w:left="3885" w:hanging="360"/>
      </w:pPr>
    </w:lvl>
    <w:lvl w:ilvl="5" w:tplc="040E001B" w:tentative="1">
      <w:start w:val="1"/>
      <w:numFmt w:val="lowerRoman"/>
      <w:lvlText w:val="%6."/>
      <w:lvlJc w:val="right"/>
      <w:pPr>
        <w:ind w:left="4605" w:hanging="180"/>
      </w:pPr>
    </w:lvl>
    <w:lvl w:ilvl="6" w:tplc="040E000F" w:tentative="1">
      <w:start w:val="1"/>
      <w:numFmt w:val="decimal"/>
      <w:lvlText w:val="%7."/>
      <w:lvlJc w:val="left"/>
      <w:pPr>
        <w:ind w:left="5325" w:hanging="360"/>
      </w:pPr>
    </w:lvl>
    <w:lvl w:ilvl="7" w:tplc="040E0019" w:tentative="1">
      <w:start w:val="1"/>
      <w:numFmt w:val="lowerLetter"/>
      <w:lvlText w:val="%8."/>
      <w:lvlJc w:val="left"/>
      <w:pPr>
        <w:ind w:left="6045" w:hanging="360"/>
      </w:pPr>
    </w:lvl>
    <w:lvl w:ilvl="8" w:tplc="040E001B" w:tentative="1">
      <w:start w:val="1"/>
      <w:numFmt w:val="lowerRoman"/>
      <w:lvlText w:val="%9."/>
      <w:lvlJc w:val="right"/>
      <w:pPr>
        <w:ind w:left="6765" w:hanging="180"/>
      </w:pPr>
    </w:lvl>
  </w:abstractNum>
  <w:abstractNum w:abstractNumId="42" w15:restartNumberingAfterBreak="0">
    <w:nsid w:val="7C5B0122"/>
    <w:multiLevelType w:val="hybridMultilevel"/>
    <w:tmpl w:val="28AA634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CBA4520"/>
    <w:multiLevelType w:val="hybridMultilevel"/>
    <w:tmpl w:val="24506F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F292C4B"/>
    <w:multiLevelType w:val="multilevel"/>
    <w:tmpl w:val="5186F160"/>
    <w:lvl w:ilvl="0">
      <w:start w:val="1"/>
      <w:numFmt w:val="upperRoman"/>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F6B7EB0"/>
    <w:multiLevelType w:val="hybridMultilevel"/>
    <w:tmpl w:val="B7024FCE"/>
    <w:lvl w:ilvl="0" w:tplc="7A58FEE4">
      <w:start w:val="1"/>
      <w:numFmt w:val="decimal"/>
      <w:lvlText w:val="%1."/>
      <w:lvlJc w:val="left"/>
      <w:pPr>
        <w:ind w:left="645" w:hanging="360"/>
      </w:pPr>
      <w:rPr>
        <w:rFonts w:hint="default"/>
        <w:i w:val="0"/>
      </w:rPr>
    </w:lvl>
    <w:lvl w:ilvl="1" w:tplc="040E0019" w:tentative="1">
      <w:start w:val="1"/>
      <w:numFmt w:val="lowerLetter"/>
      <w:lvlText w:val="%2."/>
      <w:lvlJc w:val="left"/>
      <w:pPr>
        <w:ind w:left="1365" w:hanging="360"/>
      </w:pPr>
    </w:lvl>
    <w:lvl w:ilvl="2" w:tplc="040E001B" w:tentative="1">
      <w:start w:val="1"/>
      <w:numFmt w:val="lowerRoman"/>
      <w:lvlText w:val="%3."/>
      <w:lvlJc w:val="right"/>
      <w:pPr>
        <w:ind w:left="2085" w:hanging="180"/>
      </w:pPr>
    </w:lvl>
    <w:lvl w:ilvl="3" w:tplc="040E000F" w:tentative="1">
      <w:start w:val="1"/>
      <w:numFmt w:val="decimal"/>
      <w:lvlText w:val="%4."/>
      <w:lvlJc w:val="left"/>
      <w:pPr>
        <w:ind w:left="2805" w:hanging="360"/>
      </w:pPr>
    </w:lvl>
    <w:lvl w:ilvl="4" w:tplc="040E0019" w:tentative="1">
      <w:start w:val="1"/>
      <w:numFmt w:val="lowerLetter"/>
      <w:lvlText w:val="%5."/>
      <w:lvlJc w:val="left"/>
      <w:pPr>
        <w:ind w:left="3525" w:hanging="360"/>
      </w:pPr>
    </w:lvl>
    <w:lvl w:ilvl="5" w:tplc="040E001B" w:tentative="1">
      <w:start w:val="1"/>
      <w:numFmt w:val="lowerRoman"/>
      <w:lvlText w:val="%6."/>
      <w:lvlJc w:val="right"/>
      <w:pPr>
        <w:ind w:left="4245" w:hanging="180"/>
      </w:pPr>
    </w:lvl>
    <w:lvl w:ilvl="6" w:tplc="040E000F" w:tentative="1">
      <w:start w:val="1"/>
      <w:numFmt w:val="decimal"/>
      <w:lvlText w:val="%7."/>
      <w:lvlJc w:val="left"/>
      <w:pPr>
        <w:ind w:left="4965" w:hanging="360"/>
      </w:pPr>
    </w:lvl>
    <w:lvl w:ilvl="7" w:tplc="040E0019" w:tentative="1">
      <w:start w:val="1"/>
      <w:numFmt w:val="lowerLetter"/>
      <w:lvlText w:val="%8."/>
      <w:lvlJc w:val="left"/>
      <w:pPr>
        <w:ind w:left="5685" w:hanging="360"/>
      </w:pPr>
    </w:lvl>
    <w:lvl w:ilvl="8" w:tplc="040E001B" w:tentative="1">
      <w:start w:val="1"/>
      <w:numFmt w:val="lowerRoman"/>
      <w:lvlText w:val="%9."/>
      <w:lvlJc w:val="right"/>
      <w:pPr>
        <w:ind w:left="6405" w:hanging="180"/>
      </w:pPr>
    </w:lvl>
  </w:abstractNum>
  <w:num w:numId="1">
    <w:abstractNumId w:val="40"/>
  </w:num>
  <w:num w:numId="2">
    <w:abstractNumId w:val="17"/>
  </w:num>
  <w:num w:numId="3">
    <w:abstractNumId w:val="19"/>
  </w:num>
  <w:num w:numId="4">
    <w:abstractNumId w:val="12"/>
  </w:num>
  <w:num w:numId="5">
    <w:abstractNumId w:val="8"/>
  </w:num>
  <w:num w:numId="6">
    <w:abstractNumId w:val="10"/>
  </w:num>
  <w:num w:numId="7">
    <w:abstractNumId w:val="35"/>
  </w:num>
  <w:num w:numId="8">
    <w:abstractNumId w:val="0"/>
  </w:num>
  <w:num w:numId="9">
    <w:abstractNumId w:val="32"/>
  </w:num>
  <w:num w:numId="10">
    <w:abstractNumId w:val="6"/>
  </w:num>
  <w:num w:numId="11">
    <w:abstractNumId w:val="43"/>
  </w:num>
  <w:num w:numId="12">
    <w:abstractNumId w:val="21"/>
  </w:num>
  <w:num w:numId="13">
    <w:abstractNumId w:val="11"/>
  </w:num>
  <w:num w:numId="14">
    <w:abstractNumId w:val="38"/>
  </w:num>
  <w:num w:numId="15">
    <w:abstractNumId w:val="9"/>
  </w:num>
  <w:num w:numId="16">
    <w:abstractNumId w:val="22"/>
  </w:num>
  <w:num w:numId="17">
    <w:abstractNumId w:val="14"/>
  </w:num>
  <w:num w:numId="18">
    <w:abstractNumId w:val="42"/>
  </w:num>
  <w:num w:numId="19">
    <w:abstractNumId w:val="41"/>
  </w:num>
  <w:num w:numId="20">
    <w:abstractNumId w:val="45"/>
  </w:num>
  <w:num w:numId="21">
    <w:abstractNumId w:val="16"/>
  </w:num>
  <w:num w:numId="22">
    <w:abstractNumId w:val="24"/>
  </w:num>
  <w:num w:numId="23">
    <w:abstractNumId w:val="30"/>
  </w:num>
  <w:num w:numId="24">
    <w:abstractNumId w:val="28"/>
  </w:num>
  <w:num w:numId="25">
    <w:abstractNumId w:val="39"/>
  </w:num>
  <w:num w:numId="26">
    <w:abstractNumId w:val="23"/>
  </w:num>
  <w:num w:numId="27">
    <w:abstractNumId w:val="29"/>
  </w:num>
  <w:num w:numId="28">
    <w:abstractNumId w:val="26"/>
  </w:num>
  <w:num w:numId="29">
    <w:abstractNumId w:val="33"/>
  </w:num>
  <w:num w:numId="30">
    <w:abstractNumId w:val="1"/>
  </w:num>
  <w:num w:numId="31">
    <w:abstractNumId w:val="18"/>
  </w:num>
  <w:num w:numId="32">
    <w:abstractNumId w:val="4"/>
  </w:num>
  <w:num w:numId="33">
    <w:abstractNumId w:val="2"/>
  </w:num>
  <w:num w:numId="34">
    <w:abstractNumId w:val="5"/>
  </w:num>
  <w:num w:numId="35">
    <w:abstractNumId w:val="13"/>
  </w:num>
  <w:num w:numId="36">
    <w:abstractNumId w:val="3"/>
  </w:num>
  <w:num w:numId="37">
    <w:abstractNumId w:val="44"/>
  </w:num>
  <w:num w:numId="38">
    <w:abstractNumId w:val="25"/>
  </w:num>
  <w:num w:numId="39">
    <w:abstractNumId w:val="34"/>
  </w:num>
  <w:num w:numId="40">
    <w:abstractNumId w:val="15"/>
  </w:num>
  <w:num w:numId="41">
    <w:abstractNumId w:val="31"/>
  </w:num>
  <w:num w:numId="42">
    <w:abstractNumId w:val="36"/>
  </w:num>
  <w:num w:numId="43">
    <w:abstractNumId w:val="7"/>
  </w:num>
  <w:num w:numId="44">
    <w:abstractNumId w:val="37"/>
  </w:num>
  <w:num w:numId="45">
    <w:abstractNumId w:val="27"/>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49A4"/>
    <w:rsid w:val="00021DA6"/>
    <w:rsid w:val="000368E2"/>
    <w:rsid w:val="00043A25"/>
    <w:rsid w:val="00057AB9"/>
    <w:rsid w:val="00086A4A"/>
    <w:rsid w:val="000A502F"/>
    <w:rsid w:val="000B1AED"/>
    <w:rsid w:val="000C0C90"/>
    <w:rsid w:val="000E2884"/>
    <w:rsid w:val="000F073A"/>
    <w:rsid w:val="000F2617"/>
    <w:rsid w:val="0010799E"/>
    <w:rsid w:val="00160E17"/>
    <w:rsid w:val="00173ADC"/>
    <w:rsid w:val="00177901"/>
    <w:rsid w:val="001A0AA1"/>
    <w:rsid w:val="001A34B3"/>
    <w:rsid w:val="001A6F42"/>
    <w:rsid w:val="001A72F1"/>
    <w:rsid w:val="001B734F"/>
    <w:rsid w:val="001D2005"/>
    <w:rsid w:val="001D6B60"/>
    <w:rsid w:val="001F264F"/>
    <w:rsid w:val="0027000B"/>
    <w:rsid w:val="0027555A"/>
    <w:rsid w:val="00275B2A"/>
    <w:rsid w:val="002806A0"/>
    <w:rsid w:val="00283FD5"/>
    <w:rsid w:val="002B1BC7"/>
    <w:rsid w:val="002C5A79"/>
    <w:rsid w:val="002E20F1"/>
    <w:rsid w:val="00333674"/>
    <w:rsid w:val="00345DD3"/>
    <w:rsid w:val="00364BAD"/>
    <w:rsid w:val="00367815"/>
    <w:rsid w:val="00373ABB"/>
    <w:rsid w:val="003D5790"/>
    <w:rsid w:val="00405F1B"/>
    <w:rsid w:val="004108A9"/>
    <w:rsid w:val="00416559"/>
    <w:rsid w:val="004204EF"/>
    <w:rsid w:val="004332DF"/>
    <w:rsid w:val="00446EF6"/>
    <w:rsid w:val="0045651D"/>
    <w:rsid w:val="00477349"/>
    <w:rsid w:val="00484C3C"/>
    <w:rsid w:val="004A6B1C"/>
    <w:rsid w:val="004D5039"/>
    <w:rsid w:val="004D6B92"/>
    <w:rsid w:val="00515810"/>
    <w:rsid w:val="00516F3C"/>
    <w:rsid w:val="005234DD"/>
    <w:rsid w:val="005234F5"/>
    <w:rsid w:val="00530E47"/>
    <w:rsid w:val="005317A1"/>
    <w:rsid w:val="00544033"/>
    <w:rsid w:val="005918C9"/>
    <w:rsid w:val="005F641C"/>
    <w:rsid w:val="00605394"/>
    <w:rsid w:val="00620C4D"/>
    <w:rsid w:val="006571FE"/>
    <w:rsid w:val="006B4CD9"/>
    <w:rsid w:val="00715A96"/>
    <w:rsid w:val="00723C79"/>
    <w:rsid w:val="00751321"/>
    <w:rsid w:val="00753135"/>
    <w:rsid w:val="00754D24"/>
    <w:rsid w:val="00757AD3"/>
    <w:rsid w:val="0076090F"/>
    <w:rsid w:val="007657CF"/>
    <w:rsid w:val="00767A23"/>
    <w:rsid w:val="00771A88"/>
    <w:rsid w:val="007A1789"/>
    <w:rsid w:val="007D372F"/>
    <w:rsid w:val="007D5247"/>
    <w:rsid w:val="007E0A7A"/>
    <w:rsid w:val="00836754"/>
    <w:rsid w:val="00845B0A"/>
    <w:rsid w:val="00857DD7"/>
    <w:rsid w:val="008730A3"/>
    <w:rsid w:val="008730FF"/>
    <w:rsid w:val="00873F1F"/>
    <w:rsid w:val="00881887"/>
    <w:rsid w:val="00882EE1"/>
    <w:rsid w:val="008C71E7"/>
    <w:rsid w:val="009205BF"/>
    <w:rsid w:val="009304C1"/>
    <w:rsid w:val="00961F46"/>
    <w:rsid w:val="0098213B"/>
    <w:rsid w:val="009911B8"/>
    <w:rsid w:val="00996C44"/>
    <w:rsid w:val="009A1429"/>
    <w:rsid w:val="009C537F"/>
    <w:rsid w:val="009D2791"/>
    <w:rsid w:val="009F25EE"/>
    <w:rsid w:val="00A14590"/>
    <w:rsid w:val="00A15688"/>
    <w:rsid w:val="00A2162F"/>
    <w:rsid w:val="00A21CDE"/>
    <w:rsid w:val="00A22598"/>
    <w:rsid w:val="00A23607"/>
    <w:rsid w:val="00A42FC9"/>
    <w:rsid w:val="00A46894"/>
    <w:rsid w:val="00A55212"/>
    <w:rsid w:val="00A61272"/>
    <w:rsid w:val="00A67B50"/>
    <w:rsid w:val="00A871E8"/>
    <w:rsid w:val="00AA5F1D"/>
    <w:rsid w:val="00AB011C"/>
    <w:rsid w:val="00AC32D9"/>
    <w:rsid w:val="00B128BC"/>
    <w:rsid w:val="00B17953"/>
    <w:rsid w:val="00B6772C"/>
    <w:rsid w:val="00B801B8"/>
    <w:rsid w:val="00BB1636"/>
    <w:rsid w:val="00BB45FF"/>
    <w:rsid w:val="00C17744"/>
    <w:rsid w:val="00C25059"/>
    <w:rsid w:val="00C46C0B"/>
    <w:rsid w:val="00C6742A"/>
    <w:rsid w:val="00C71EE1"/>
    <w:rsid w:val="00C71F5A"/>
    <w:rsid w:val="00C730C3"/>
    <w:rsid w:val="00C911F1"/>
    <w:rsid w:val="00CA0FE3"/>
    <w:rsid w:val="00CA7446"/>
    <w:rsid w:val="00CB19FD"/>
    <w:rsid w:val="00CD1A5D"/>
    <w:rsid w:val="00CE70C6"/>
    <w:rsid w:val="00D30208"/>
    <w:rsid w:val="00D32833"/>
    <w:rsid w:val="00D45CC6"/>
    <w:rsid w:val="00D51CB6"/>
    <w:rsid w:val="00D57977"/>
    <w:rsid w:val="00D655CF"/>
    <w:rsid w:val="00D95F1B"/>
    <w:rsid w:val="00DC69BA"/>
    <w:rsid w:val="00DD2E52"/>
    <w:rsid w:val="00DD43CE"/>
    <w:rsid w:val="00E015C8"/>
    <w:rsid w:val="00E0234D"/>
    <w:rsid w:val="00E028B4"/>
    <w:rsid w:val="00E331F4"/>
    <w:rsid w:val="00E6696F"/>
    <w:rsid w:val="00E72F9F"/>
    <w:rsid w:val="00E90537"/>
    <w:rsid w:val="00EA422E"/>
    <w:rsid w:val="00F02153"/>
    <w:rsid w:val="00F065B5"/>
    <w:rsid w:val="00F14CE7"/>
    <w:rsid w:val="00F2083D"/>
    <w:rsid w:val="00F349A4"/>
    <w:rsid w:val="00F37E86"/>
    <w:rsid w:val="00F42C92"/>
    <w:rsid w:val="00F54D41"/>
    <w:rsid w:val="00F67F32"/>
    <w:rsid w:val="00F973DC"/>
    <w:rsid w:val="00FD47B7"/>
    <w:rsid w:val="00FD74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ABDA47-A761-4B32-97A7-6ECC318D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4D6B92"/>
    <w:rPr>
      <w:rFonts w:ascii="Calibri" w:eastAsia="Calibri" w:hAnsi="Calibri" w:cs="Times New Roman"/>
    </w:rPr>
  </w:style>
  <w:style w:type="paragraph" w:styleId="Cmsor1">
    <w:name w:val="heading 1"/>
    <w:basedOn w:val="Norml"/>
    <w:next w:val="Norml"/>
    <w:link w:val="Cmsor1Char"/>
    <w:rsid w:val="00F349A4"/>
    <w:pPr>
      <w:keepNext/>
      <w:keepLines/>
      <w:spacing w:before="480" w:after="120"/>
      <w:outlineLvl w:val="0"/>
    </w:pPr>
    <w:rPr>
      <w:rFonts w:cs="Calibri"/>
      <w:b/>
      <w:sz w:val="48"/>
      <w:szCs w:val="48"/>
      <w:lang w:eastAsia="hu-HU"/>
    </w:rPr>
  </w:style>
  <w:style w:type="paragraph" w:styleId="Cmsor2">
    <w:name w:val="heading 2"/>
    <w:basedOn w:val="Norml"/>
    <w:next w:val="Norml"/>
    <w:link w:val="Cmsor2Char"/>
    <w:uiPriority w:val="9"/>
    <w:unhideWhenUsed/>
    <w:qFormat/>
    <w:rsid w:val="00F349A4"/>
    <w:pPr>
      <w:keepNext/>
      <w:spacing w:after="0" w:line="240" w:lineRule="auto"/>
      <w:outlineLvl w:val="1"/>
    </w:pPr>
    <w:rPr>
      <w:rFonts w:ascii="Times New Roman" w:eastAsia="Times New Roman" w:hAnsi="Times New Roman"/>
      <w:b/>
      <w:bCs/>
      <w:iCs/>
      <w:sz w:val="24"/>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349A4"/>
    <w:rPr>
      <w:rFonts w:ascii="Calibri" w:eastAsia="Calibri" w:hAnsi="Calibri" w:cs="Calibri"/>
      <w:b/>
      <w:sz w:val="48"/>
      <w:szCs w:val="48"/>
      <w:lang w:eastAsia="hu-HU"/>
    </w:rPr>
  </w:style>
  <w:style w:type="character" w:customStyle="1" w:styleId="Cmsor2Char">
    <w:name w:val="Címsor 2 Char"/>
    <w:basedOn w:val="Bekezdsalapbettpusa"/>
    <w:link w:val="Cmsor2"/>
    <w:uiPriority w:val="9"/>
    <w:rsid w:val="00F349A4"/>
    <w:rPr>
      <w:rFonts w:ascii="Times New Roman" w:eastAsia="Times New Roman" w:hAnsi="Times New Roman" w:cs="Times New Roman"/>
      <w:b/>
      <w:bCs/>
      <w:iCs/>
      <w:sz w:val="24"/>
      <w:szCs w:val="28"/>
    </w:rPr>
  </w:style>
  <w:style w:type="paragraph" w:styleId="Listaszerbekezds">
    <w:name w:val="List Paragraph"/>
    <w:basedOn w:val="Norml"/>
    <w:uiPriority w:val="34"/>
    <w:qFormat/>
    <w:rsid w:val="00F349A4"/>
    <w:pPr>
      <w:ind w:left="720"/>
      <w:contextualSpacing/>
    </w:pPr>
  </w:style>
  <w:style w:type="paragraph" w:styleId="lfej">
    <w:name w:val="header"/>
    <w:basedOn w:val="Norml"/>
    <w:link w:val="lfejChar"/>
    <w:uiPriority w:val="99"/>
    <w:unhideWhenUsed/>
    <w:rsid w:val="00F349A4"/>
    <w:pPr>
      <w:tabs>
        <w:tab w:val="center" w:pos="4536"/>
        <w:tab w:val="right" w:pos="9072"/>
      </w:tabs>
      <w:spacing w:after="0" w:line="240" w:lineRule="auto"/>
    </w:pPr>
  </w:style>
  <w:style w:type="character" w:customStyle="1" w:styleId="lfejChar">
    <w:name w:val="Élőfej Char"/>
    <w:basedOn w:val="Bekezdsalapbettpusa"/>
    <w:link w:val="lfej"/>
    <w:uiPriority w:val="99"/>
    <w:rsid w:val="00F349A4"/>
    <w:rPr>
      <w:rFonts w:ascii="Calibri" w:eastAsia="Calibri" w:hAnsi="Calibri" w:cs="Times New Roman"/>
    </w:rPr>
  </w:style>
  <w:style w:type="paragraph" w:styleId="llb">
    <w:name w:val="footer"/>
    <w:basedOn w:val="Norml"/>
    <w:link w:val="llbChar"/>
    <w:uiPriority w:val="99"/>
    <w:unhideWhenUsed/>
    <w:rsid w:val="00F349A4"/>
    <w:pPr>
      <w:tabs>
        <w:tab w:val="center" w:pos="4536"/>
        <w:tab w:val="right" w:pos="9072"/>
      </w:tabs>
      <w:spacing w:after="0" w:line="240" w:lineRule="auto"/>
    </w:pPr>
  </w:style>
  <w:style w:type="character" w:customStyle="1" w:styleId="llbChar">
    <w:name w:val="Élőláb Char"/>
    <w:basedOn w:val="Bekezdsalapbettpusa"/>
    <w:link w:val="llb"/>
    <w:uiPriority w:val="99"/>
    <w:rsid w:val="00F349A4"/>
    <w:rPr>
      <w:rFonts w:ascii="Calibri" w:eastAsia="Calibri" w:hAnsi="Calibri" w:cs="Times New Roman"/>
    </w:rPr>
  </w:style>
  <w:style w:type="paragraph" w:styleId="Buborkszveg">
    <w:name w:val="Balloon Text"/>
    <w:basedOn w:val="Norml"/>
    <w:link w:val="BuborkszvegChar"/>
    <w:uiPriority w:val="99"/>
    <w:semiHidden/>
    <w:unhideWhenUsed/>
    <w:rsid w:val="00F349A4"/>
    <w:pPr>
      <w:spacing w:after="0" w:line="240" w:lineRule="auto"/>
    </w:pPr>
    <w:rPr>
      <w:rFonts w:ascii="Tahoma" w:hAnsi="Tahoma"/>
      <w:sz w:val="16"/>
      <w:szCs w:val="16"/>
    </w:rPr>
  </w:style>
  <w:style w:type="character" w:customStyle="1" w:styleId="BuborkszvegChar">
    <w:name w:val="Buborékszöveg Char"/>
    <w:basedOn w:val="Bekezdsalapbettpusa"/>
    <w:link w:val="Buborkszveg"/>
    <w:uiPriority w:val="99"/>
    <w:semiHidden/>
    <w:rsid w:val="00F349A4"/>
    <w:rPr>
      <w:rFonts w:ascii="Tahoma" w:eastAsia="Calibri" w:hAnsi="Tahoma" w:cs="Times New Roman"/>
      <w:sz w:val="16"/>
      <w:szCs w:val="16"/>
    </w:rPr>
  </w:style>
  <w:style w:type="paragraph" w:styleId="NormlWeb">
    <w:name w:val="Normal (Web)"/>
    <w:basedOn w:val="Norml"/>
    <w:uiPriority w:val="99"/>
    <w:semiHidden/>
    <w:unhideWhenUsed/>
    <w:rsid w:val="00F349A4"/>
    <w:pPr>
      <w:spacing w:before="100" w:beforeAutospacing="1" w:after="100" w:afterAutospacing="1" w:line="240" w:lineRule="auto"/>
    </w:pPr>
    <w:rPr>
      <w:rFonts w:ascii="Times New Roman" w:eastAsia="Times New Roman" w:hAnsi="Times New Roman"/>
      <w:sz w:val="24"/>
      <w:szCs w:val="24"/>
      <w:lang w:eastAsia="hu-HU"/>
    </w:rPr>
  </w:style>
  <w:style w:type="character" w:styleId="Hiperhivatkozs">
    <w:name w:val="Hyperlink"/>
    <w:uiPriority w:val="99"/>
    <w:unhideWhenUsed/>
    <w:rsid w:val="00F349A4"/>
    <w:rPr>
      <w:color w:val="0563C1"/>
      <w:u w:val="single"/>
    </w:rPr>
  </w:style>
  <w:style w:type="character" w:styleId="Mrltotthiperhivatkozs">
    <w:name w:val="FollowedHyperlink"/>
    <w:uiPriority w:val="99"/>
    <w:semiHidden/>
    <w:unhideWhenUsed/>
    <w:rsid w:val="00F349A4"/>
    <w:rPr>
      <w:color w:val="800080"/>
      <w:u w:val="single"/>
    </w:rPr>
  </w:style>
  <w:style w:type="paragraph" w:styleId="Lbjegyzetszveg">
    <w:name w:val="footnote text"/>
    <w:basedOn w:val="Norml"/>
    <w:link w:val="LbjegyzetszvegChar"/>
    <w:uiPriority w:val="99"/>
    <w:semiHidden/>
    <w:unhideWhenUsed/>
    <w:rsid w:val="00F349A4"/>
    <w:rPr>
      <w:sz w:val="20"/>
      <w:szCs w:val="20"/>
    </w:rPr>
  </w:style>
  <w:style w:type="character" w:customStyle="1" w:styleId="LbjegyzetszvegChar">
    <w:name w:val="Lábjegyzetszöveg Char"/>
    <w:basedOn w:val="Bekezdsalapbettpusa"/>
    <w:link w:val="Lbjegyzetszveg"/>
    <w:uiPriority w:val="99"/>
    <w:semiHidden/>
    <w:rsid w:val="00F349A4"/>
    <w:rPr>
      <w:rFonts w:ascii="Calibri" w:eastAsia="Calibri" w:hAnsi="Calibri" w:cs="Times New Roman"/>
      <w:sz w:val="20"/>
      <w:szCs w:val="20"/>
    </w:rPr>
  </w:style>
  <w:style w:type="character" w:styleId="Lbjegyzet-hivatkozs">
    <w:name w:val="footnote reference"/>
    <w:uiPriority w:val="99"/>
    <w:semiHidden/>
    <w:unhideWhenUsed/>
    <w:rsid w:val="00F349A4"/>
    <w:rPr>
      <w:vertAlign w:val="superscript"/>
    </w:rPr>
  </w:style>
  <w:style w:type="table" w:customStyle="1" w:styleId="TableGrid">
    <w:name w:val="TableGrid"/>
    <w:rsid w:val="00F349A4"/>
    <w:pPr>
      <w:spacing w:after="0" w:line="240" w:lineRule="auto"/>
    </w:pPr>
    <w:rPr>
      <w:rFonts w:ascii="Calibri" w:eastAsia="Times New Roman" w:hAnsi="Calibri" w:cs="Times New Roman"/>
      <w:lang w:eastAsia="hu-HU"/>
    </w:rPr>
    <w:tblPr>
      <w:tblCellMar>
        <w:top w:w="0" w:type="dxa"/>
        <w:left w:w="0" w:type="dxa"/>
        <w:bottom w:w="0" w:type="dxa"/>
        <w:right w:w="0" w:type="dxa"/>
      </w:tblCellMar>
    </w:tblPr>
  </w:style>
  <w:style w:type="paragraph" w:styleId="Bortkcm">
    <w:name w:val="envelope address"/>
    <w:basedOn w:val="Norml"/>
    <w:uiPriority w:val="99"/>
    <w:rsid w:val="00F349A4"/>
    <w:pPr>
      <w:framePr w:w="7920" w:h="1980" w:hRule="exact" w:hSpace="141" w:wrap="auto" w:hAnchor="page" w:xAlign="center" w:yAlign="bottom"/>
      <w:spacing w:after="0" w:line="240" w:lineRule="auto"/>
      <w:ind w:left="2880"/>
    </w:pPr>
    <w:rPr>
      <w:rFonts w:ascii="Arial" w:eastAsia="Times New Roman" w:hAnsi="Arial" w:cs="Arial"/>
      <w:sz w:val="18"/>
      <w:szCs w:val="18"/>
      <w:lang w:eastAsia="hu-HU"/>
    </w:rPr>
  </w:style>
  <w:style w:type="paragraph" w:styleId="Nincstrkz">
    <w:name w:val="No Spacing"/>
    <w:uiPriority w:val="1"/>
    <w:qFormat/>
    <w:rsid w:val="00F349A4"/>
    <w:pPr>
      <w:spacing w:after="0" w:line="240" w:lineRule="auto"/>
    </w:pPr>
    <w:rPr>
      <w:rFonts w:ascii="Calibri" w:eastAsia="Calibri" w:hAnsi="Calibri" w:cs="Times New Roman"/>
    </w:rPr>
  </w:style>
  <w:style w:type="paragraph" w:styleId="Cm">
    <w:name w:val="Title"/>
    <w:basedOn w:val="Norml"/>
    <w:next w:val="Norml"/>
    <w:link w:val="CmChar"/>
    <w:uiPriority w:val="10"/>
    <w:qFormat/>
    <w:rsid w:val="00F349A4"/>
    <w:pPr>
      <w:spacing w:after="0" w:line="360" w:lineRule="auto"/>
      <w:outlineLvl w:val="0"/>
    </w:pPr>
    <w:rPr>
      <w:rFonts w:ascii="Times New Roman" w:eastAsia="Times New Roman" w:hAnsi="Times New Roman"/>
      <w:b/>
      <w:bCs/>
      <w:kern w:val="28"/>
      <w:sz w:val="28"/>
      <w:szCs w:val="32"/>
    </w:rPr>
  </w:style>
  <w:style w:type="character" w:customStyle="1" w:styleId="CmChar">
    <w:name w:val="Cím Char"/>
    <w:basedOn w:val="Bekezdsalapbettpusa"/>
    <w:link w:val="Cm"/>
    <w:uiPriority w:val="10"/>
    <w:rsid w:val="00F349A4"/>
    <w:rPr>
      <w:rFonts w:ascii="Times New Roman" w:eastAsia="Times New Roman" w:hAnsi="Times New Roman" w:cs="Times New Roman"/>
      <w:b/>
      <w:bCs/>
      <w:kern w:val="28"/>
      <w:sz w:val="28"/>
      <w:szCs w:val="32"/>
    </w:rPr>
  </w:style>
  <w:style w:type="paragraph" w:styleId="Alcm">
    <w:name w:val="Subtitle"/>
    <w:basedOn w:val="Norml"/>
    <w:next w:val="Norml"/>
    <w:link w:val="AlcmChar"/>
    <w:uiPriority w:val="11"/>
    <w:qFormat/>
    <w:rsid w:val="00F349A4"/>
    <w:pPr>
      <w:spacing w:after="0" w:line="360" w:lineRule="auto"/>
      <w:outlineLvl w:val="1"/>
    </w:pPr>
    <w:rPr>
      <w:rFonts w:ascii="Times New Roman" w:eastAsia="Times New Roman" w:hAnsi="Times New Roman"/>
      <w:sz w:val="24"/>
      <w:szCs w:val="24"/>
    </w:rPr>
  </w:style>
  <w:style w:type="character" w:customStyle="1" w:styleId="AlcmChar">
    <w:name w:val="Alcím Char"/>
    <w:basedOn w:val="Bekezdsalapbettpusa"/>
    <w:link w:val="Alcm"/>
    <w:uiPriority w:val="11"/>
    <w:rsid w:val="00F349A4"/>
    <w:rPr>
      <w:rFonts w:ascii="Times New Roman" w:eastAsia="Times New Roman" w:hAnsi="Times New Roman" w:cs="Times New Roman"/>
      <w:sz w:val="24"/>
      <w:szCs w:val="24"/>
    </w:rPr>
  </w:style>
  <w:style w:type="paragraph" w:styleId="Tartalomjegyzkcmsora">
    <w:name w:val="TOC Heading"/>
    <w:basedOn w:val="Cmsor1"/>
    <w:next w:val="Norml"/>
    <w:uiPriority w:val="39"/>
    <w:unhideWhenUsed/>
    <w:qFormat/>
    <w:rsid w:val="00F349A4"/>
    <w:pPr>
      <w:spacing w:before="240" w:after="0"/>
      <w:outlineLvl w:val="9"/>
    </w:pPr>
    <w:rPr>
      <w:rFonts w:ascii="Calibri Light" w:eastAsia="Times New Roman" w:hAnsi="Calibri Light" w:cs="Times New Roman"/>
      <w:b w:val="0"/>
      <w:color w:val="2E74B5"/>
      <w:sz w:val="32"/>
      <w:szCs w:val="32"/>
    </w:rPr>
  </w:style>
  <w:style w:type="paragraph" w:styleId="TJ1">
    <w:name w:val="toc 1"/>
    <w:basedOn w:val="Norml"/>
    <w:next w:val="Norml"/>
    <w:autoRedefine/>
    <w:uiPriority w:val="39"/>
    <w:unhideWhenUsed/>
    <w:rsid w:val="00F349A4"/>
    <w:pPr>
      <w:tabs>
        <w:tab w:val="right" w:leader="dot" w:pos="10762"/>
      </w:tabs>
    </w:pPr>
    <w:rPr>
      <w:b/>
      <w:noProof/>
    </w:rPr>
  </w:style>
  <w:style w:type="paragraph" w:styleId="TJ2">
    <w:name w:val="toc 2"/>
    <w:basedOn w:val="Norml"/>
    <w:next w:val="Norml"/>
    <w:autoRedefine/>
    <w:uiPriority w:val="39"/>
    <w:unhideWhenUsed/>
    <w:rsid w:val="00F349A4"/>
    <w:pPr>
      <w:ind w:left="220"/>
    </w:pPr>
  </w:style>
  <w:style w:type="paragraph" w:customStyle="1" w:styleId="Default">
    <w:name w:val="Default"/>
    <w:rsid w:val="006B4CD9"/>
    <w:pPr>
      <w:autoSpaceDE w:val="0"/>
      <w:autoSpaceDN w:val="0"/>
      <w:adjustRightInd w:val="0"/>
      <w:spacing w:after="0" w:line="240" w:lineRule="auto"/>
    </w:pPr>
    <w:rPr>
      <w:rFonts w:ascii="Times New Roman" w:hAnsi="Times New Roman" w:cs="Times New Roman"/>
      <w:color w:val="000000"/>
      <w:sz w:val="24"/>
      <w:szCs w:val="24"/>
    </w:rPr>
  </w:style>
  <w:style w:type="character" w:styleId="Jegyzethivatkozs">
    <w:name w:val="annotation reference"/>
    <w:basedOn w:val="Bekezdsalapbettpusa"/>
    <w:uiPriority w:val="99"/>
    <w:semiHidden/>
    <w:unhideWhenUsed/>
    <w:rsid w:val="00F2083D"/>
    <w:rPr>
      <w:sz w:val="16"/>
      <w:szCs w:val="16"/>
    </w:rPr>
  </w:style>
  <w:style w:type="paragraph" w:styleId="Jegyzetszveg">
    <w:name w:val="annotation text"/>
    <w:basedOn w:val="Norml"/>
    <w:link w:val="JegyzetszvegChar"/>
    <w:uiPriority w:val="99"/>
    <w:semiHidden/>
    <w:unhideWhenUsed/>
    <w:rsid w:val="00F2083D"/>
    <w:pPr>
      <w:spacing w:line="240" w:lineRule="auto"/>
    </w:pPr>
    <w:rPr>
      <w:sz w:val="20"/>
      <w:szCs w:val="20"/>
    </w:rPr>
  </w:style>
  <w:style w:type="character" w:customStyle="1" w:styleId="JegyzetszvegChar">
    <w:name w:val="Jegyzetszöveg Char"/>
    <w:basedOn w:val="Bekezdsalapbettpusa"/>
    <w:link w:val="Jegyzetszveg"/>
    <w:uiPriority w:val="99"/>
    <w:semiHidden/>
    <w:rsid w:val="00F2083D"/>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F2083D"/>
    <w:rPr>
      <w:b/>
      <w:bCs/>
    </w:rPr>
  </w:style>
  <w:style w:type="character" w:customStyle="1" w:styleId="MegjegyzstrgyaChar">
    <w:name w:val="Megjegyzés tárgya Char"/>
    <w:basedOn w:val="JegyzetszvegChar"/>
    <w:link w:val="Megjegyzstrgya"/>
    <w:uiPriority w:val="99"/>
    <w:semiHidden/>
    <w:rsid w:val="00F2083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cskemetiszc.hu/kollegiu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F6DB4-F061-4E50-A522-A3AA66F1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1061</Words>
  <Characters>7328</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HP Inc.</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Lassu Gábor Roland</dc:creator>
  <cp:lastModifiedBy>tanar</cp:lastModifiedBy>
  <cp:revision>24</cp:revision>
  <cp:lastPrinted>2025-03-27T13:48:00Z</cp:lastPrinted>
  <dcterms:created xsi:type="dcterms:W3CDTF">2022-06-28T09:33:00Z</dcterms:created>
  <dcterms:modified xsi:type="dcterms:W3CDTF">2025-03-27T13:50:00Z</dcterms:modified>
</cp:coreProperties>
</file>